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D1" w:rsidRDefault="00723F86" w:rsidP="00D140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EA3F35" w:rsidRDefault="00EF3B34" w:rsidP="00EF3B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ОБЩЕСТВЕННОЕ ПОСЛАНИЕ </w:t>
      </w:r>
    </w:p>
    <w:p w:rsidR="00EF3B34" w:rsidRDefault="00EF3B34" w:rsidP="00EF3B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КОНГРЕССА НАЦИОНАЛЬНЫХ И ОБЩЕСТВЕННЫХ </w:t>
      </w:r>
      <w:r w:rsidR="00EA3F3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 ИРКУТСКОЙ ОБЛАСТИ</w:t>
      </w:r>
    </w:p>
    <w:p w:rsidR="005A29BA" w:rsidRDefault="00EF3B34" w:rsidP="00EF3B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ОРГАНАМ ГОСУДАРСТВЕННОЙ ВЛАСТИ </w:t>
      </w:r>
      <w:r w:rsidR="00723F86">
        <w:rPr>
          <w:rFonts w:ascii="Times New Roman" w:eastAsia="Times New Roman" w:hAnsi="Times New Roman" w:cs="Times New Roman"/>
          <w:sz w:val="28"/>
          <w:szCs w:val="28"/>
        </w:rPr>
        <w:t xml:space="preserve">ИРКУТСКОЙ ОБЛАСТИ </w:t>
      </w:r>
      <w:r w:rsidR="00723F86">
        <w:rPr>
          <w:rFonts w:ascii="Times New Roman" w:eastAsia="Times New Roman" w:hAnsi="Times New Roman" w:cs="Times New Roman"/>
          <w:sz w:val="28"/>
          <w:szCs w:val="28"/>
        </w:rPr>
        <w:br/>
      </w:r>
      <w:r w:rsidR="00F214A6">
        <w:rPr>
          <w:rFonts w:ascii="Times New Roman" w:eastAsia="Times New Roman" w:hAnsi="Times New Roman" w:cs="Times New Roman"/>
          <w:sz w:val="28"/>
          <w:szCs w:val="28"/>
        </w:rPr>
        <w:t>ПО ОРИЕНТИРАМ ОБЩЕСТВЕННОГО И</w:t>
      </w:r>
      <w:r w:rsidR="00F63FB1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РАЗВИТИЯ НА ПЯТЬ ЛЕТ</w:t>
      </w:r>
      <w:r w:rsidR="00F21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14A6" w:rsidRPr="00EF3B34" w:rsidRDefault="00F214A6" w:rsidP="00EF3B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F663A" w:rsidRDefault="00AF663A" w:rsidP="00AF66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DBC">
        <w:rPr>
          <w:rFonts w:ascii="Times New Roman" w:eastAsia="Times New Roman" w:hAnsi="Times New Roman" w:cs="Times New Roman"/>
          <w:sz w:val="28"/>
          <w:szCs w:val="28"/>
        </w:rPr>
        <w:t>Иркутская область – уникальный регион по национально-культурному разнообразию. Здесь в добрососедстве и взаимно</w:t>
      </w:r>
      <w:r>
        <w:rPr>
          <w:rFonts w:ascii="Times New Roman" w:eastAsia="Times New Roman" w:hAnsi="Times New Roman" w:cs="Times New Roman"/>
          <w:sz w:val="28"/>
          <w:szCs w:val="28"/>
        </w:rPr>
        <w:t>м уважении к культурным обычаям и</w:t>
      </w:r>
      <w:r w:rsidRPr="00CE4DBC">
        <w:rPr>
          <w:rFonts w:ascii="Times New Roman" w:eastAsia="Times New Roman" w:hAnsi="Times New Roman" w:cs="Times New Roman"/>
          <w:sz w:val="28"/>
          <w:szCs w:val="28"/>
        </w:rPr>
        <w:t xml:space="preserve"> религиозным убеждениям </w:t>
      </w:r>
      <w:r>
        <w:rPr>
          <w:rFonts w:ascii="Times New Roman" w:eastAsia="Times New Roman" w:hAnsi="Times New Roman" w:cs="Times New Roman"/>
          <w:sz w:val="28"/>
          <w:szCs w:val="28"/>
        </w:rPr>
        <w:t>друг друга</w:t>
      </w:r>
      <w:r w:rsidRPr="00CE4DBC">
        <w:rPr>
          <w:rFonts w:ascii="Times New Roman" w:eastAsia="Times New Roman" w:hAnsi="Times New Roman" w:cs="Times New Roman"/>
          <w:sz w:val="28"/>
          <w:szCs w:val="28"/>
        </w:rPr>
        <w:t xml:space="preserve"> проживают представители </w:t>
      </w:r>
      <w:r>
        <w:rPr>
          <w:rFonts w:ascii="Times New Roman" w:eastAsia="Times New Roman" w:hAnsi="Times New Roman" w:cs="Times New Roman"/>
          <w:sz w:val="28"/>
          <w:szCs w:val="28"/>
        </w:rPr>
        <w:t>более 130</w:t>
      </w:r>
      <w:r w:rsidRPr="00CE4DBC">
        <w:rPr>
          <w:rFonts w:ascii="Times New Roman" w:eastAsia="Times New Roman" w:hAnsi="Times New Roman" w:cs="Times New Roman"/>
          <w:sz w:val="28"/>
          <w:szCs w:val="28"/>
        </w:rPr>
        <w:t xml:space="preserve"> национальностей. Это создает особую атмосферу толерантности, </w:t>
      </w:r>
      <w:r w:rsidR="006F733B">
        <w:rPr>
          <w:rFonts w:ascii="Times New Roman" w:eastAsia="Times New Roman" w:hAnsi="Times New Roman" w:cs="Times New Roman"/>
          <w:sz w:val="28"/>
          <w:szCs w:val="28"/>
        </w:rPr>
        <w:t xml:space="preserve">национального и </w:t>
      </w:r>
      <w:r w:rsidRPr="00CE4DBC">
        <w:rPr>
          <w:rFonts w:ascii="Times New Roman" w:eastAsia="Times New Roman" w:hAnsi="Times New Roman" w:cs="Times New Roman"/>
          <w:sz w:val="28"/>
          <w:szCs w:val="28"/>
        </w:rPr>
        <w:t xml:space="preserve">межконфессионального согласия, формирует богатую культурную среду, позволяющую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каждому жителю </w:t>
      </w:r>
      <w:r w:rsidR="006F733B">
        <w:rPr>
          <w:rFonts w:ascii="Times New Roman" w:eastAsia="Times New Roman" w:hAnsi="Times New Roman" w:cs="Times New Roman"/>
          <w:sz w:val="28"/>
          <w:szCs w:val="28"/>
        </w:rPr>
        <w:t xml:space="preserve">Иркутской области </w:t>
      </w:r>
      <w:r w:rsidRPr="00CE4DBC">
        <w:rPr>
          <w:rFonts w:ascii="Times New Roman" w:eastAsia="Times New Roman" w:hAnsi="Times New Roman" w:cs="Times New Roman"/>
          <w:sz w:val="28"/>
          <w:szCs w:val="28"/>
        </w:rPr>
        <w:t>сохранять свою самобытность</w:t>
      </w:r>
      <w:r w:rsidR="001F23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4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33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E4DBC">
        <w:rPr>
          <w:rFonts w:ascii="Times New Roman" w:eastAsia="Times New Roman" w:hAnsi="Times New Roman" w:cs="Times New Roman"/>
          <w:sz w:val="28"/>
          <w:szCs w:val="28"/>
        </w:rPr>
        <w:t>ежнациональное согласие – это ценнейший капитал Иркутской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Мы разные и мы – вместе, мы – </w:t>
      </w:r>
      <w:r w:rsidRPr="00CE4DBC">
        <w:rPr>
          <w:rFonts w:ascii="Times New Roman" w:eastAsia="Times New Roman" w:hAnsi="Times New Roman" w:cs="Times New Roman"/>
          <w:sz w:val="28"/>
          <w:szCs w:val="28"/>
        </w:rPr>
        <w:t>одна семья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B34" w:rsidRPr="00C1508B" w:rsidRDefault="00EF3B34" w:rsidP="00C00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08B">
        <w:rPr>
          <w:rFonts w:ascii="Times New Roman" w:eastAsia="Times New Roman" w:hAnsi="Times New Roman" w:cs="Times New Roman"/>
          <w:sz w:val="28"/>
          <w:szCs w:val="28"/>
        </w:rPr>
        <w:t xml:space="preserve">Конгресс национальных и общественных организаций Иркутской области (далее – Конгресс), руководствуясь </w:t>
      </w:r>
      <w:r w:rsidR="003829CE" w:rsidRPr="00C1508B">
        <w:rPr>
          <w:rFonts w:ascii="Times New Roman" w:eastAsia="Times New Roman" w:hAnsi="Times New Roman" w:cs="Times New Roman"/>
          <w:sz w:val="28"/>
          <w:szCs w:val="28"/>
        </w:rPr>
        <w:t xml:space="preserve">Конституцией  Российской Федерации, </w:t>
      </w:r>
      <w:r w:rsidR="00C0004F" w:rsidRPr="00C1508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 законом </w:t>
      </w:r>
      <w:r w:rsidR="00C0004F" w:rsidRPr="00C1508B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организациях», Федеральным законом «Об общественных объединениях», иными  федеральными нормативными правовыми актами, </w:t>
      </w:r>
      <w:r w:rsidR="003829CE" w:rsidRPr="00C1508B">
        <w:rPr>
          <w:rFonts w:ascii="Times New Roman" w:eastAsia="Times New Roman" w:hAnsi="Times New Roman" w:cs="Times New Roman"/>
          <w:sz w:val="28"/>
          <w:szCs w:val="28"/>
        </w:rPr>
        <w:t xml:space="preserve">Уставом Иркутской области, </w:t>
      </w:r>
      <w:r w:rsidR="00C0004F" w:rsidRPr="00C1508B">
        <w:rPr>
          <w:rFonts w:ascii="Times New Roman" w:eastAsia="Times New Roman" w:hAnsi="Times New Roman" w:cs="Times New Roman"/>
          <w:sz w:val="28"/>
          <w:szCs w:val="28"/>
        </w:rPr>
        <w:t>Законом Иркутской области «</w:t>
      </w:r>
      <w:r w:rsidR="00C0004F" w:rsidRPr="00C1508B">
        <w:rPr>
          <w:rFonts w:ascii="Times New Roman" w:hAnsi="Times New Roman" w:cs="Times New Roman"/>
          <w:sz w:val="28"/>
          <w:szCs w:val="28"/>
        </w:rPr>
        <w:t xml:space="preserve">Об областной государственной поддержке социально ориентированных некоммерческих организаций» </w:t>
      </w:r>
      <w:r w:rsidR="003829CE" w:rsidRPr="00C1508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0004F" w:rsidRPr="00C1508B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</w:t>
      </w:r>
      <w:r w:rsidR="003829CE" w:rsidRPr="00C1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04F" w:rsidRPr="00C1508B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r w:rsidR="00723F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004F" w:rsidRPr="00C1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508B">
        <w:rPr>
          <w:rFonts w:ascii="Times New Roman" w:eastAsia="Times New Roman" w:hAnsi="Times New Roman" w:cs="Times New Roman"/>
          <w:sz w:val="28"/>
          <w:szCs w:val="28"/>
        </w:rPr>
        <w:t xml:space="preserve">основываясь на анализе </w:t>
      </w:r>
      <w:r w:rsidR="006B7566" w:rsidRPr="00C1508B">
        <w:rPr>
          <w:rFonts w:ascii="Times New Roman" w:eastAsia="Times New Roman" w:hAnsi="Times New Roman" w:cs="Times New Roman"/>
          <w:sz w:val="28"/>
          <w:szCs w:val="28"/>
        </w:rPr>
        <w:t>индикаторов социально-экономического</w:t>
      </w:r>
      <w:r w:rsidR="003421BF" w:rsidRPr="00C1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566" w:rsidRPr="00C1508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C1508B">
        <w:rPr>
          <w:rFonts w:ascii="Times New Roman" w:eastAsia="Times New Roman" w:hAnsi="Times New Roman" w:cs="Times New Roman"/>
          <w:sz w:val="28"/>
          <w:szCs w:val="28"/>
        </w:rPr>
        <w:t xml:space="preserve"> Иркутской области, докладах и материалах Конгресса, на составленном участниками Конгресса перечне </w:t>
      </w:r>
      <w:r w:rsidR="006710BD" w:rsidRPr="00C1508B">
        <w:rPr>
          <w:rFonts w:ascii="Times New Roman" w:eastAsia="Times New Roman" w:hAnsi="Times New Roman" w:cs="Times New Roman"/>
          <w:sz w:val="28"/>
          <w:szCs w:val="28"/>
        </w:rPr>
        <w:t xml:space="preserve">предложений и </w:t>
      </w:r>
      <w:r w:rsidRPr="00C1508B">
        <w:rPr>
          <w:rFonts w:ascii="Times New Roman" w:eastAsia="Times New Roman" w:hAnsi="Times New Roman" w:cs="Times New Roman"/>
          <w:sz w:val="28"/>
          <w:szCs w:val="28"/>
        </w:rPr>
        <w:t>проблем, характеризующих деятельность некоммерческих организаций Иркутской области</w:t>
      </w:r>
      <w:r w:rsidR="005A29BA" w:rsidRPr="00C150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4DE0" w:rsidRPr="00C1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292" w:rsidRPr="00C1508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идеями </w:t>
      </w:r>
      <w:r w:rsidR="00BE18D9" w:rsidRPr="00C1508B">
        <w:rPr>
          <w:rFonts w:ascii="Times New Roman" w:eastAsia="Times New Roman" w:hAnsi="Times New Roman" w:cs="Times New Roman"/>
          <w:sz w:val="28"/>
          <w:szCs w:val="28"/>
        </w:rPr>
        <w:t xml:space="preserve">гуманизма, </w:t>
      </w:r>
      <w:r w:rsidR="00FA7292" w:rsidRPr="00C1508B">
        <w:rPr>
          <w:rFonts w:ascii="Times New Roman" w:eastAsia="Times New Roman" w:hAnsi="Times New Roman" w:cs="Times New Roman"/>
          <w:sz w:val="28"/>
          <w:szCs w:val="28"/>
        </w:rPr>
        <w:t xml:space="preserve">милосердия и </w:t>
      </w:r>
      <w:r w:rsidR="00C1508B">
        <w:rPr>
          <w:rFonts w:ascii="Times New Roman" w:eastAsia="Times New Roman" w:hAnsi="Times New Roman" w:cs="Times New Roman"/>
          <w:sz w:val="28"/>
          <w:szCs w:val="28"/>
        </w:rPr>
        <w:t>взаимопомощи</w:t>
      </w:r>
      <w:r w:rsidR="00B462DD" w:rsidRPr="00C150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508B">
        <w:rPr>
          <w:rFonts w:ascii="Times New Roman" w:eastAsia="Times New Roman" w:hAnsi="Times New Roman" w:cs="Times New Roman"/>
          <w:sz w:val="28"/>
          <w:szCs w:val="28"/>
        </w:rPr>
        <w:t>принял настоящее</w:t>
      </w:r>
      <w:r w:rsidR="00D84DE0" w:rsidRPr="00C1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508B">
        <w:rPr>
          <w:rFonts w:ascii="Times New Roman" w:eastAsia="Times New Roman" w:hAnsi="Times New Roman" w:cs="Times New Roman"/>
          <w:sz w:val="28"/>
          <w:szCs w:val="28"/>
        </w:rPr>
        <w:t xml:space="preserve">Послание в качестве общего мнения законных представителей национальных и общественных организаций </w:t>
      </w:r>
      <w:r w:rsidR="00723F86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r w:rsidRPr="00C1508B">
        <w:rPr>
          <w:rFonts w:ascii="Times New Roman" w:eastAsia="Times New Roman" w:hAnsi="Times New Roman" w:cs="Times New Roman"/>
          <w:sz w:val="28"/>
          <w:szCs w:val="28"/>
        </w:rPr>
        <w:t xml:space="preserve"> и считает необходимым донести свое мнение до органов государственной власти</w:t>
      </w:r>
      <w:r w:rsidR="00723F86">
        <w:rPr>
          <w:rFonts w:ascii="Times New Roman" w:eastAsia="Times New Roman" w:hAnsi="Times New Roman" w:cs="Times New Roman"/>
          <w:sz w:val="28"/>
          <w:szCs w:val="28"/>
        </w:rPr>
        <w:t xml:space="preserve"> Иркутской области</w:t>
      </w:r>
      <w:r w:rsidRPr="00C1508B">
        <w:rPr>
          <w:rFonts w:ascii="Times New Roman" w:eastAsia="Times New Roman" w:hAnsi="Times New Roman" w:cs="Times New Roman"/>
          <w:sz w:val="28"/>
          <w:szCs w:val="28"/>
        </w:rPr>
        <w:t>, широкой общественности, средств массовой информации.</w:t>
      </w:r>
    </w:p>
    <w:p w:rsidR="00FA7292" w:rsidRPr="00F8581E" w:rsidRDefault="006B7566" w:rsidP="00BE18D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81E">
        <w:rPr>
          <w:rFonts w:ascii="Times New Roman" w:eastAsia="Times New Roman" w:hAnsi="Times New Roman" w:cs="Times New Roman"/>
          <w:sz w:val="28"/>
          <w:szCs w:val="28"/>
        </w:rPr>
        <w:t xml:space="preserve">От уровня социально-экономического развития Иркутской области зависит </w:t>
      </w:r>
      <w:r w:rsidR="00B37328">
        <w:rPr>
          <w:rFonts w:ascii="Times New Roman" w:eastAsia="Times New Roman" w:hAnsi="Times New Roman" w:cs="Times New Roman"/>
          <w:sz w:val="28"/>
          <w:szCs w:val="28"/>
        </w:rPr>
        <w:t>наращивание</w:t>
      </w:r>
      <w:r w:rsidR="00D84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5B6">
        <w:rPr>
          <w:rFonts w:ascii="Times New Roman" w:eastAsia="Times New Roman" w:hAnsi="Times New Roman" w:cs="Times New Roman"/>
          <w:sz w:val="28"/>
          <w:szCs w:val="28"/>
        </w:rPr>
        <w:t>производственного</w:t>
      </w:r>
      <w:r w:rsidRPr="00F8581E">
        <w:rPr>
          <w:rFonts w:ascii="Times New Roman" w:eastAsia="Times New Roman" w:hAnsi="Times New Roman" w:cs="Times New Roman"/>
          <w:sz w:val="28"/>
          <w:szCs w:val="28"/>
        </w:rPr>
        <w:t xml:space="preserve"> потенциала и </w:t>
      </w:r>
      <w:r w:rsidR="00723F86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F8581E">
        <w:rPr>
          <w:rFonts w:ascii="Times New Roman" w:eastAsia="Times New Roman" w:hAnsi="Times New Roman" w:cs="Times New Roman"/>
          <w:sz w:val="28"/>
          <w:szCs w:val="28"/>
        </w:rPr>
        <w:t>инвестиц</w:t>
      </w:r>
      <w:r w:rsidR="00723F86">
        <w:rPr>
          <w:rFonts w:ascii="Times New Roman" w:eastAsia="Times New Roman" w:hAnsi="Times New Roman" w:cs="Times New Roman"/>
          <w:sz w:val="28"/>
          <w:szCs w:val="28"/>
        </w:rPr>
        <w:t>ионная привлекательность</w:t>
      </w:r>
      <w:r w:rsidRPr="00F858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3F8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8581E">
        <w:rPr>
          <w:rFonts w:ascii="Times New Roman" w:eastAsia="Times New Roman" w:hAnsi="Times New Roman" w:cs="Times New Roman"/>
          <w:sz w:val="28"/>
          <w:szCs w:val="28"/>
        </w:rPr>
        <w:t xml:space="preserve">тобы развитие могло считаться устойчивым, оно должно осуществляться с учетом </w:t>
      </w:r>
      <w:r w:rsidR="001F231F">
        <w:rPr>
          <w:rFonts w:ascii="Times New Roman" w:eastAsia="Times New Roman" w:hAnsi="Times New Roman" w:cs="Times New Roman"/>
          <w:sz w:val="28"/>
          <w:szCs w:val="28"/>
        </w:rPr>
        <w:t xml:space="preserve">не только </w:t>
      </w:r>
      <w:r w:rsidRPr="00F8581E">
        <w:rPr>
          <w:rFonts w:ascii="Times New Roman" w:eastAsia="Times New Roman" w:hAnsi="Times New Roman" w:cs="Times New Roman"/>
          <w:sz w:val="28"/>
          <w:szCs w:val="28"/>
        </w:rPr>
        <w:t xml:space="preserve">достижения показателей экономического роста, но </w:t>
      </w:r>
      <w:r w:rsidR="002B095F" w:rsidRPr="00F8581E">
        <w:rPr>
          <w:rFonts w:ascii="Times New Roman" w:eastAsia="Times New Roman" w:hAnsi="Times New Roman" w:cs="Times New Roman"/>
          <w:sz w:val="28"/>
          <w:szCs w:val="28"/>
        </w:rPr>
        <w:t>и обеспечения</w:t>
      </w:r>
      <w:r w:rsidRPr="00F8581E">
        <w:rPr>
          <w:rFonts w:ascii="Times New Roman" w:eastAsia="Times New Roman" w:hAnsi="Times New Roman" w:cs="Times New Roman"/>
          <w:sz w:val="28"/>
          <w:szCs w:val="28"/>
        </w:rPr>
        <w:t xml:space="preserve"> его сбалансированности с п</w:t>
      </w:r>
      <w:r w:rsidR="00B43C10" w:rsidRPr="00F8581E">
        <w:rPr>
          <w:rFonts w:ascii="Times New Roman" w:eastAsia="Times New Roman" w:hAnsi="Times New Roman" w:cs="Times New Roman"/>
          <w:sz w:val="28"/>
          <w:szCs w:val="28"/>
        </w:rPr>
        <w:t>отребностями общества</w:t>
      </w:r>
      <w:r w:rsidRPr="00F8581E">
        <w:rPr>
          <w:rFonts w:ascii="Times New Roman" w:eastAsia="Times New Roman" w:hAnsi="Times New Roman" w:cs="Times New Roman"/>
          <w:sz w:val="28"/>
          <w:szCs w:val="28"/>
        </w:rPr>
        <w:t>. Таким образом, ориентиры общественного развития – это индикаторы, характеризующие уровень и степень достижения целей соц</w:t>
      </w:r>
      <w:r w:rsidR="00B43C10" w:rsidRPr="00F8581E">
        <w:rPr>
          <w:rFonts w:ascii="Times New Roman" w:eastAsia="Times New Roman" w:hAnsi="Times New Roman" w:cs="Times New Roman"/>
          <w:sz w:val="28"/>
          <w:szCs w:val="28"/>
        </w:rPr>
        <w:t xml:space="preserve">иально-экономического развития </w:t>
      </w:r>
      <w:r w:rsidR="006710BD" w:rsidRPr="00F8581E">
        <w:rPr>
          <w:rFonts w:ascii="Times New Roman" w:eastAsia="Times New Roman" w:hAnsi="Times New Roman" w:cs="Times New Roman"/>
          <w:sz w:val="28"/>
          <w:szCs w:val="28"/>
        </w:rPr>
        <w:t>при условии</w:t>
      </w:r>
      <w:r w:rsidR="00B43C10" w:rsidRPr="00F8581E">
        <w:rPr>
          <w:rFonts w:ascii="Times New Roman" w:eastAsia="Times New Roman" w:hAnsi="Times New Roman" w:cs="Times New Roman"/>
          <w:sz w:val="28"/>
          <w:szCs w:val="28"/>
        </w:rPr>
        <w:t xml:space="preserve"> повышения качества жизни людей.</w:t>
      </w:r>
      <w:r w:rsidR="00B462DD" w:rsidRPr="00F8581E">
        <w:rPr>
          <w:rFonts w:ascii="Times New Roman" w:eastAsia="Times New Roman" w:hAnsi="Times New Roman" w:cs="Times New Roman"/>
          <w:sz w:val="28"/>
          <w:szCs w:val="28"/>
        </w:rPr>
        <w:t xml:space="preserve"> Здоровое общество – это общество высоких социальных гарантий со стороны государства и взаимопомощи </w:t>
      </w:r>
      <w:r w:rsidR="00BE18D9" w:rsidRPr="00F8581E">
        <w:rPr>
          <w:rFonts w:ascii="Times New Roman" w:eastAsia="Times New Roman" w:hAnsi="Times New Roman" w:cs="Times New Roman"/>
          <w:sz w:val="28"/>
          <w:szCs w:val="28"/>
        </w:rPr>
        <w:t>самих</w:t>
      </w:r>
      <w:r w:rsidR="00B462DD" w:rsidRPr="00F8581E">
        <w:rPr>
          <w:rFonts w:ascii="Times New Roman" w:eastAsia="Times New Roman" w:hAnsi="Times New Roman" w:cs="Times New Roman"/>
          <w:sz w:val="28"/>
          <w:szCs w:val="28"/>
        </w:rPr>
        <w:t xml:space="preserve"> граждан. </w:t>
      </w:r>
    </w:p>
    <w:p w:rsidR="00FA7292" w:rsidRPr="00F8581E" w:rsidRDefault="00FA7292" w:rsidP="006B756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B34" w:rsidRDefault="00EF3B34" w:rsidP="006B756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B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723F86">
        <w:rPr>
          <w:rFonts w:ascii="Times New Roman" w:eastAsia="Times New Roman" w:hAnsi="Times New Roman" w:cs="Times New Roman"/>
          <w:sz w:val="28"/>
          <w:szCs w:val="28"/>
        </w:rPr>
        <w:t>связи с этим</w:t>
      </w:r>
      <w:r w:rsidRPr="00EF3B34">
        <w:rPr>
          <w:rFonts w:ascii="Times New Roman" w:eastAsia="Times New Roman" w:hAnsi="Times New Roman" w:cs="Times New Roman"/>
          <w:sz w:val="28"/>
          <w:szCs w:val="28"/>
        </w:rPr>
        <w:t xml:space="preserve"> Конгресс считает необходимым обратить внимание органов </w:t>
      </w:r>
      <w:r w:rsidR="00723F8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EF3B34">
        <w:rPr>
          <w:rFonts w:ascii="Times New Roman" w:eastAsia="Times New Roman" w:hAnsi="Times New Roman" w:cs="Times New Roman"/>
          <w:sz w:val="28"/>
          <w:szCs w:val="28"/>
        </w:rPr>
        <w:t>власти и общественности на следующие вопросы:</w:t>
      </w:r>
    </w:p>
    <w:p w:rsidR="00702B20" w:rsidRPr="003421BF" w:rsidRDefault="00EF3B34" w:rsidP="00702B2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B3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14F47" w:rsidRPr="00614F47">
        <w:rPr>
          <w:rFonts w:ascii="Times New Roman" w:hAnsi="Times New Roman" w:cs="Times New Roman"/>
          <w:sz w:val="28"/>
          <w:szCs w:val="28"/>
        </w:rPr>
        <w:t xml:space="preserve">Участники Конгресса отмечают, что </w:t>
      </w:r>
      <w:r w:rsidR="00723F86">
        <w:rPr>
          <w:rFonts w:ascii="Times New Roman" w:hAnsi="Times New Roman" w:cs="Times New Roman"/>
          <w:sz w:val="28"/>
          <w:szCs w:val="28"/>
        </w:rPr>
        <w:t>в Иркутской области</w:t>
      </w:r>
      <w:r w:rsidR="00702B20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DB0BE9">
        <w:rPr>
          <w:rFonts w:ascii="Times New Roman" w:hAnsi="Times New Roman" w:cs="Times New Roman"/>
          <w:sz w:val="28"/>
          <w:szCs w:val="28"/>
        </w:rPr>
        <w:t>рост промышленного производства.</w:t>
      </w:r>
      <w:r w:rsidR="009402C1">
        <w:rPr>
          <w:rFonts w:ascii="Times New Roman" w:hAnsi="Times New Roman" w:cs="Times New Roman"/>
          <w:sz w:val="28"/>
          <w:szCs w:val="28"/>
        </w:rPr>
        <w:t xml:space="preserve"> </w:t>
      </w:r>
      <w:r w:rsidR="00DB0BE9">
        <w:rPr>
          <w:rFonts w:ascii="Times New Roman" w:hAnsi="Times New Roman" w:cs="Times New Roman"/>
          <w:sz w:val="28"/>
          <w:szCs w:val="28"/>
        </w:rPr>
        <w:t>Т</w:t>
      </w:r>
      <w:r w:rsidR="00702B20">
        <w:rPr>
          <w:rFonts w:ascii="Times New Roman" w:hAnsi="Times New Roman" w:cs="Times New Roman"/>
          <w:sz w:val="28"/>
          <w:szCs w:val="28"/>
        </w:rPr>
        <w:t>ак</w:t>
      </w:r>
      <w:r w:rsidR="00723F86">
        <w:rPr>
          <w:rFonts w:ascii="Times New Roman" w:hAnsi="Times New Roman" w:cs="Times New Roman"/>
          <w:sz w:val="28"/>
          <w:szCs w:val="28"/>
        </w:rPr>
        <w:t>,</w:t>
      </w:r>
      <w:r w:rsidR="00702B20">
        <w:rPr>
          <w:rFonts w:ascii="Times New Roman" w:hAnsi="Times New Roman" w:cs="Times New Roman"/>
          <w:sz w:val="28"/>
          <w:szCs w:val="28"/>
        </w:rPr>
        <w:t xml:space="preserve"> в</w:t>
      </w:r>
      <w:r w:rsidR="00702B20" w:rsidRPr="00707F86">
        <w:rPr>
          <w:rFonts w:ascii="Times New Roman" w:hAnsi="Times New Roman" w:cs="Times New Roman"/>
          <w:sz w:val="28"/>
          <w:szCs w:val="28"/>
        </w:rPr>
        <w:t xml:space="preserve"> 2017 году промышленное производство в Ирку</w:t>
      </w:r>
      <w:r w:rsidR="00702B20">
        <w:rPr>
          <w:rFonts w:ascii="Times New Roman" w:hAnsi="Times New Roman" w:cs="Times New Roman"/>
          <w:sz w:val="28"/>
          <w:szCs w:val="28"/>
        </w:rPr>
        <w:t>тской области выросло на 2,9 % – э</w:t>
      </w:r>
      <w:r w:rsidR="00702B20" w:rsidRPr="00707F86">
        <w:rPr>
          <w:rFonts w:ascii="Times New Roman" w:hAnsi="Times New Roman" w:cs="Times New Roman"/>
          <w:sz w:val="28"/>
          <w:szCs w:val="28"/>
        </w:rPr>
        <w:t xml:space="preserve">то </w:t>
      </w:r>
      <w:r w:rsidR="00702B20" w:rsidRPr="003421BF">
        <w:rPr>
          <w:rFonts w:ascii="Times New Roman" w:hAnsi="Times New Roman" w:cs="Times New Roman"/>
          <w:sz w:val="28"/>
          <w:szCs w:val="28"/>
        </w:rPr>
        <w:t xml:space="preserve">выше, чем в целом по стране (101,0 %) и в </w:t>
      </w:r>
      <w:r w:rsidR="003421BF">
        <w:rPr>
          <w:rFonts w:ascii="Times New Roman" w:hAnsi="Times New Roman" w:cs="Times New Roman"/>
          <w:sz w:val="28"/>
          <w:szCs w:val="28"/>
        </w:rPr>
        <w:t>Сибирском федеральном округе</w:t>
      </w:r>
      <w:r w:rsidR="00723F86">
        <w:rPr>
          <w:rFonts w:ascii="Times New Roman" w:hAnsi="Times New Roman" w:cs="Times New Roman"/>
          <w:sz w:val="28"/>
          <w:szCs w:val="28"/>
        </w:rPr>
        <w:t xml:space="preserve"> (далее – СФО)</w:t>
      </w:r>
      <w:r w:rsidR="003421BF">
        <w:rPr>
          <w:rFonts w:ascii="Times New Roman" w:hAnsi="Times New Roman" w:cs="Times New Roman"/>
          <w:sz w:val="28"/>
          <w:szCs w:val="28"/>
        </w:rPr>
        <w:t xml:space="preserve"> (101,8 %)</w:t>
      </w:r>
      <w:r w:rsidR="00702B20" w:rsidRPr="003421BF">
        <w:rPr>
          <w:rFonts w:ascii="Times New Roman" w:hAnsi="Times New Roman" w:cs="Times New Roman"/>
          <w:sz w:val="28"/>
          <w:szCs w:val="28"/>
        </w:rPr>
        <w:t>.</w:t>
      </w:r>
      <w:r w:rsidR="003421BF">
        <w:rPr>
          <w:rFonts w:ascii="Times New Roman" w:hAnsi="Times New Roman" w:cs="Times New Roman"/>
          <w:sz w:val="28"/>
          <w:szCs w:val="28"/>
        </w:rPr>
        <w:t xml:space="preserve"> Однако в СФО Иркутская область по данному показателю занимает лишь 7</w:t>
      </w:r>
      <w:r w:rsidR="009B711C">
        <w:rPr>
          <w:rFonts w:ascii="Times New Roman" w:hAnsi="Times New Roman" w:cs="Times New Roman"/>
          <w:sz w:val="28"/>
          <w:szCs w:val="28"/>
        </w:rPr>
        <w:t>-е</w:t>
      </w:r>
      <w:r w:rsidR="003421BF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8225A7" w:rsidRPr="00E77EF1" w:rsidRDefault="00702B20" w:rsidP="00E46C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25A7" w:rsidRPr="00614F47">
        <w:rPr>
          <w:rFonts w:ascii="Times New Roman" w:hAnsi="Times New Roman" w:cs="Times New Roman"/>
          <w:sz w:val="28"/>
          <w:szCs w:val="28"/>
        </w:rPr>
        <w:t>о объему ВРП Иркутская область входит в тройку л</w:t>
      </w:r>
      <w:r w:rsidR="00810789">
        <w:rPr>
          <w:rFonts w:ascii="Times New Roman" w:hAnsi="Times New Roman" w:cs="Times New Roman"/>
          <w:sz w:val="28"/>
          <w:szCs w:val="28"/>
        </w:rPr>
        <w:t xml:space="preserve">идирующих </w:t>
      </w:r>
      <w:r w:rsidR="00723F86">
        <w:rPr>
          <w:rFonts w:ascii="Times New Roman" w:hAnsi="Times New Roman" w:cs="Times New Roman"/>
          <w:sz w:val="28"/>
          <w:szCs w:val="28"/>
        </w:rPr>
        <w:t>субъектов</w:t>
      </w:r>
      <w:r w:rsidR="00810789">
        <w:rPr>
          <w:rFonts w:ascii="Times New Roman" w:hAnsi="Times New Roman" w:cs="Times New Roman"/>
          <w:sz w:val="28"/>
          <w:szCs w:val="28"/>
        </w:rPr>
        <w:t xml:space="preserve"> СФО</w:t>
      </w:r>
      <w:r w:rsidR="002A5F93">
        <w:rPr>
          <w:rFonts w:ascii="Times New Roman" w:hAnsi="Times New Roman" w:cs="Times New Roman"/>
          <w:sz w:val="28"/>
          <w:szCs w:val="28"/>
        </w:rPr>
        <w:t>. По итогам</w:t>
      </w:r>
      <w:r w:rsidR="00C15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2016</w:t>
      </w:r>
      <w:r w:rsidR="007B0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C7025" w:rsidRPr="00CE1C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r w:rsidR="002A5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ода</w:t>
      </w:r>
      <w:r w:rsidR="004C7025" w:rsidRPr="00CE1C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23F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ВРП</w:t>
      </w:r>
      <w:r w:rsidR="004C7025" w:rsidRPr="00CE1C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Иркутской области </w:t>
      </w:r>
      <w:r w:rsidR="002A5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оценивается в</w:t>
      </w:r>
      <w:r w:rsidR="004C7025" w:rsidRPr="00CE1C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15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1 128,3</w:t>
      </w:r>
      <w:r w:rsidR="004C70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млрд</w:t>
      </w:r>
      <w:r w:rsidR="004C7025" w:rsidRPr="00CE1C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рублей в текущих ценах, </w:t>
      </w:r>
      <w:r w:rsidR="004C70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индекс физического объема ВРП </w:t>
      </w:r>
      <w:r w:rsidR="00C15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составил 105</w:t>
      </w:r>
      <w:r w:rsidR="004C7025" w:rsidRPr="00FD72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C15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8</w:t>
      </w:r>
      <w:r w:rsidR="004C7025" w:rsidRPr="00FD72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%</w:t>
      </w:r>
      <w:r w:rsidR="004C70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 предыдущему году</w:t>
      </w:r>
      <w:r w:rsidR="004C7025" w:rsidRPr="00FD72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9402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C7025">
        <w:rPr>
          <w:rFonts w:ascii="Times New Roman" w:hAnsi="Times New Roman" w:cs="Times New Roman"/>
          <w:sz w:val="28"/>
          <w:szCs w:val="28"/>
        </w:rPr>
        <w:t>В то</w:t>
      </w:r>
      <w:r w:rsidR="001F231F">
        <w:rPr>
          <w:rFonts w:ascii="Times New Roman" w:hAnsi="Times New Roman" w:cs="Times New Roman"/>
          <w:sz w:val="28"/>
          <w:szCs w:val="28"/>
        </w:rPr>
        <w:t xml:space="preserve"> </w:t>
      </w:r>
      <w:r w:rsidR="004C7025">
        <w:rPr>
          <w:rFonts w:ascii="Times New Roman" w:hAnsi="Times New Roman" w:cs="Times New Roman"/>
          <w:sz w:val="28"/>
          <w:szCs w:val="28"/>
        </w:rPr>
        <w:t>же время</w:t>
      </w:r>
      <w:r w:rsidR="00810789">
        <w:rPr>
          <w:rFonts w:ascii="Times New Roman" w:hAnsi="Times New Roman" w:cs="Times New Roman"/>
          <w:sz w:val="28"/>
          <w:szCs w:val="28"/>
        </w:rPr>
        <w:t xml:space="preserve"> </w:t>
      </w:r>
      <w:r w:rsidR="00614F47" w:rsidRPr="00614F47">
        <w:rPr>
          <w:rFonts w:ascii="Times New Roman" w:hAnsi="Times New Roman" w:cs="Times New Roman"/>
          <w:sz w:val="28"/>
          <w:szCs w:val="28"/>
        </w:rPr>
        <w:t>с</w:t>
      </w:r>
      <w:r w:rsidR="008225A7" w:rsidRPr="00614F47">
        <w:rPr>
          <w:rFonts w:ascii="Times New Roman" w:hAnsi="Times New Roman" w:cs="Times New Roman"/>
          <w:sz w:val="28"/>
          <w:szCs w:val="28"/>
        </w:rPr>
        <w:t xml:space="preserve">реднедушевая величина ВРП </w:t>
      </w:r>
      <w:r w:rsidR="00614F47" w:rsidRPr="00614F47">
        <w:rPr>
          <w:rFonts w:ascii="Times New Roman" w:hAnsi="Times New Roman" w:cs="Times New Roman"/>
          <w:sz w:val="28"/>
          <w:szCs w:val="28"/>
        </w:rPr>
        <w:t xml:space="preserve">в Иркутской </w:t>
      </w:r>
      <w:r w:rsidR="008225A7" w:rsidRPr="00614F47">
        <w:rPr>
          <w:rFonts w:ascii="Times New Roman" w:hAnsi="Times New Roman" w:cs="Times New Roman"/>
          <w:sz w:val="28"/>
          <w:szCs w:val="28"/>
        </w:rPr>
        <w:t xml:space="preserve">области меньше </w:t>
      </w:r>
      <w:r w:rsidR="00614F47">
        <w:rPr>
          <w:rFonts w:ascii="Times New Roman" w:hAnsi="Times New Roman" w:cs="Times New Roman"/>
          <w:sz w:val="28"/>
          <w:szCs w:val="28"/>
        </w:rPr>
        <w:t>обще</w:t>
      </w:r>
      <w:r w:rsidR="008225A7" w:rsidRPr="00614F47">
        <w:rPr>
          <w:rFonts w:ascii="Times New Roman" w:hAnsi="Times New Roman" w:cs="Times New Roman"/>
          <w:sz w:val="28"/>
          <w:szCs w:val="28"/>
        </w:rPr>
        <w:t xml:space="preserve">российского уровня на </w:t>
      </w:r>
      <w:r w:rsidR="00C45C54">
        <w:rPr>
          <w:rFonts w:ascii="Times New Roman" w:hAnsi="Times New Roman" w:cs="Times New Roman"/>
          <w:sz w:val="28"/>
          <w:szCs w:val="28"/>
        </w:rPr>
        <w:br/>
      </w:r>
      <w:r w:rsidR="008225A7" w:rsidRPr="00614F47">
        <w:rPr>
          <w:rFonts w:ascii="Times New Roman" w:hAnsi="Times New Roman" w:cs="Times New Roman"/>
          <w:sz w:val="28"/>
          <w:szCs w:val="28"/>
        </w:rPr>
        <w:t xml:space="preserve">24,1 тыс. рублей. </w:t>
      </w:r>
    </w:p>
    <w:p w:rsidR="00810789" w:rsidRDefault="00EF3B34" w:rsidP="00810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3B34">
        <w:rPr>
          <w:rFonts w:ascii="Times New Roman" w:eastAsia="Times New Roman" w:hAnsi="Times New Roman" w:cs="Times New Roman"/>
          <w:sz w:val="28"/>
          <w:szCs w:val="28"/>
        </w:rPr>
        <w:t>Участники Конгресса считают</w:t>
      </w:r>
      <w:r w:rsidR="00810789">
        <w:rPr>
          <w:rFonts w:ascii="Times New Roman" w:eastAsia="Times New Roman" w:hAnsi="Times New Roman" w:cs="Times New Roman"/>
          <w:sz w:val="28"/>
          <w:szCs w:val="28"/>
        </w:rPr>
        <w:t xml:space="preserve">, что отставание среднедушевого значения ВРП </w:t>
      </w:r>
      <w:r w:rsidR="00723F86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r w:rsidR="00810789">
        <w:rPr>
          <w:rFonts w:ascii="Times New Roman" w:eastAsia="Times New Roman" w:hAnsi="Times New Roman" w:cs="Times New Roman"/>
          <w:sz w:val="28"/>
          <w:szCs w:val="28"/>
        </w:rPr>
        <w:t xml:space="preserve"> от российского уровня свидетельствует о наличии проблем в развитии экономики</w:t>
      </w:r>
      <w:r w:rsidR="009B711C">
        <w:rPr>
          <w:rFonts w:ascii="Times New Roman" w:eastAsia="Times New Roman" w:hAnsi="Times New Roman" w:cs="Times New Roman"/>
          <w:sz w:val="28"/>
          <w:szCs w:val="28"/>
        </w:rPr>
        <w:t xml:space="preserve"> Иркутской области, в частности</w:t>
      </w:r>
      <w:r w:rsidR="00810789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2341D5">
        <w:rPr>
          <w:rFonts w:ascii="Times New Roman" w:eastAsia="Times New Roman" w:hAnsi="Times New Roman" w:cs="Times New Roman"/>
          <w:sz w:val="28"/>
          <w:szCs w:val="28"/>
        </w:rPr>
        <w:t>ее сырьевой направленности.</w:t>
      </w:r>
    </w:p>
    <w:p w:rsidR="002341D5" w:rsidRPr="00C1508B" w:rsidRDefault="002341D5" w:rsidP="00810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508B">
        <w:rPr>
          <w:rFonts w:ascii="Times New Roman" w:eastAsia="Times New Roman" w:hAnsi="Times New Roman" w:cs="Times New Roman"/>
          <w:sz w:val="28"/>
          <w:szCs w:val="28"/>
        </w:rPr>
        <w:t>Исходя из этого, Конгресс обращает внимание органов государственной власти на необходимость развития в Иркутской области наукоемких производств, скорейшего перехода к ин</w:t>
      </w:r>
      <w:r w:rsidR="00C1508B">
        <w:rPr>
          <w:rFonts w:ascii="Times New Roman" w:eastAsia="Times New Roman" w:hAnsi="Times New Roman" w:cs="Times New Roman"/>
          <w:sz w:val="28"/>
          <w:szCs w:val="28"/>
        </w:rPr>
        <w:t>новационной и цифровой экономике.</w:t>
      </w:r>
    </w:p>
    <w:p w:rsidR="009B711C" w:rsidRDefault="003829CE" w:rsidP="00C150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508B">
        <w:rPr>
          <w:rFonts w:ascii="Times New Roman" w:eastAsia="Times New Roman" w:hAnsi="Times New Roman" w:cs="Times New Roman"/>
          <w:sz w:val="28"/>
          <w:szCs w:val="28"/>
        </w:rPr>
        <w:t>В данно</w:t>
      </w:r>
      <w:r w:rsidR="009402C1" w:rsidRPr="00C1508B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C1508B">
        <w:rPr>
          <w:rFonts w:ascii="Times New Roman" w:eastAsia="Times New Roman" w:hAnsi="Times New Roman" w:cs="Times New Roman"/>
          <w:sz w:val="28"/>
          <w:szCs w:val="28"/>
        </w:rPr>
        <w:t>направлени</w:t>
      </w:r>
      <w:r w:rsidR="009402C1" w:rsidRPr="00C150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2C1" w:rsidRPr="00C1508B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представляется </w:t>
      </w:r>
      <w:r w:rsidRPr="00C1508B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="009402C1" w:rsidRPr="00C1508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23F86">
        <w:rPr>
          <w:rFonts w:ascii="Times New Roman" w:eastAsia="Times New Roman" w:hAnsi="Times New Roman" w:cs="Times New Roman"/>
          <w:sz w:val="28"/>
          <w:szCs w:val="28"/>
        </w:rPr>
        <w:t xml:space="preserve"> следующее</w:t>
      </w:r>
      <w:r w:rsidRPr="00C1508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B711C" w:rsidRDefault="009B711C" w:rsidP="00C150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29CE" w:rsidRPr="00C1508B">
        <w:rPr>
          <w:rFonts w:ascii="Times New Roman" w:eastAsia="Times New Roman" w:hAnsi="Times New Roman" w:cs="Times New Roman"/>
          <w:sz w:val="28"/>
          <w:szCs w:val="28"/>
        </w:rPr>
        <w:t>создани</w:t>
      </w:r>
      <w:r w:rsidR="001F231F">
        <w:rPr>
          <w:rFonts w:ascii="Times New Roman" w:eastAsia="Times New Roman" w:hAnsi="Times New Roman" w:cs="Times New Roman"/>
          <w:sz w:val="28"/>
          <w:szCs w:val="28"/>
        </w:rPr>
        <w:t>е  инфраструктуры, направленной</w:t>
      </w:r>
      <w:r w:rsidR="003829CE" w:rsidRPr="00C1508B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на инновационное развитие экономики Иркутской области; </w:t>
      </w:r>
    </w:p>
    <w:p w:rsidR="009B711C" w:rsidRDefault="009B711C" w:rsidP="00C150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29CE" w:rsidRPr="00C1508B">
        <w:rPr>
          <w:rFonts w:ascii="Times New Roman" w:eastAsia="Times New Roman" w:hAnsi="Times New Roman" w:cs="Times New Roman"/>
          <w:sz w:val="28"/>
          <w:szCs w:val="28"/>
        </w:rPr>
        <w:t xml:space="preserve">активизация привлечения инвестиций в наукоемкие отрасли, выпускающие конкурентоспособную продукцию, соответствующую международным стандартам (с высоким уровнем производительности и добавленной стоимости); </w:t>
      </w:r>
    </w:p>
    <w:p w:rsidR="009B711C" w:rsidRDefault="009B711C" w:rsidP="00C150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29CE" w:rsidRPr="00C1508B">
        <w:rPr>
          <w:rFonts w:ascii="Times New Roman" w:eastAsia="Times New Roman" w:hAnsi="Times New Roman" w:cs="Times New Roman"/>
          <w:sz w:val="28"/>
          <w:szCs w:val="28"/>
        </w:rPr>
        <w:t>осуществление системного перехода промышленности в режим инновационного развития на основе передовых технологических укладов;</w:t>
      </w:r>
    </w:p>
    <w:p w:rsidR="009B711C" w:rsidRDefault="009B711C" w:rsidP="00C150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29CE" w:rsidRPr="00C1508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комплексных кластеров в экономике Иркутской области; </w:t>
      </w:r>
    </w:p>
    <w:p w:rsidR="009B711C" w:rsidRDefault="009B711C" w:rsidP="00C150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29CE" w:rsidRPr="00C1508B">
        <w:rPr>
          <w:rFonts w:ascii="Times New Roman" w:eastAsia="Times New Roman" w:hAnsi="Times New Roman" w:cs="Times New Roman"/>
          <w:sz w:val="28"/>
          <w:szCs w:val="28"/>
        </w:rPr>
        <w:t>создание условий для  взаимодействия крупных промышленных предприятий с вузами и институтами И</w:t>
      </w:r>
      <w:r w:rsidR="00C1508B">
        <w:rPr>
          <w:rFonts w:ascii="Times New Roman" w:eastAsia="Times New Roman" w:hAnsi="Times New Roman" w:cs="Times New Roman"/>
          <w:sz w:val="28"/>
          <w:szCs w:val="28"/>
        </w:rPr>
        <w:t>ркутского научного центра</w:t>
      </w:r>
      <w:r w:rsidR="001F231F" w:rsidRPr="001F23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31F">
        <w:rPr>
          <w:rFonts w:ascii="Times New Roman" w:eastAsia="Times New Roman" w:hAnsi="Times New Roman" w:cs="Times New Roman"/>
          <w:sz w:val="28"/>
          <w:szCs w:val="28"/>
        </w:rPr>
        <w:t>СО РАН</w:t>
      </w:r>
      <w:r w:rsidR="003829CE" w:rsidRPr="00C150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711C" w:rsidRDefault="009B711C" w:rsidP="00C150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29CE" w:rsidRPr="00C1508B">
        <w:rPr>
          <w:rFonts w:ascii="Times New Roman" w:eastAsia="Times New Roman" w:hAnsi="Times New Roman" w:cs="Times New Roman"/>
          <w:sz w:val="28"/>
          <w:szCs w:val="28"/>
        </w:rPr>
        <w:t>интеграция науки, образования и промышленности.</w:t>
      </w:r>
      <w:r w:rsidR="00666DDC" w:rsidRPr="00C1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29CE" w:rsidRPr="00C1508B" w:rsidRDefault="00666DDC" w:rsidP="00C150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508B">
        <w:rPr>
          <w:rFonts w:ascii="Times New Roman" w:eastAsia="Times New Roman" w:hAnsi="Times New Roman" w:cs="Times New Roman"/>
          <w:sz w:val="28"/>
          <w:szCs w:val="28"/>
        </w:rPr>
        <w:t>Крайне актуальным представляется принятие закона</w:t>
      </w:r>
      <w:r w:rsidR="00723F86">
        <w:rPr>
          <w:rFonts w:ascii="Times New Roman" w:eastAsia="Times New Roman" w:hAnsi="Times New Roman" w:cs="Times New Roman"/>
          <w:sz w:val="28"/>
          <w:szCs w:val="28"/>
        </w:rPr>
        <w:t xml:space="preserve"> Иркутской области</w:t>
      </w:r>
      <w:r w:rsidRPr="00C1508B">
        <w:rPr>
          <w:rFonts w:ascii="Times New Roman" w:eastAsia="Times New Roman" w:hAnsi="Times New Roman" w:cs="Times New Roman"/>
          <w:sz w:val="28"/>
          <w:szCs w:val="28"/>
        </w:rPr>
        <w:t xml:space="preserve"> об инновационной деятельности, закрепляющего базовые подходы к правовому регулированию данной сферы правоотношений</w:t>
      </w:r>
      <w:r w:rsidR="00464DEC">
        <w:rPr>
          <w:rFonts w:ascii="Times New Roman" w:eastAsia="Times New Roman" w:hAnsi="Times New Roman" w:cs="Times New Roman"/>
          <w:sz w:val="28"/>
          <w:szCs w:val="28"/>
        </w:rPr>
        <w:t xml:space="preserve"> в Иркутской области</w:t>
      </w:r>
      <w:r w:rsidRPr="00C150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70C8" w:rsidRDefault="003829CE" w:rsidP="004F5F8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5F8E" w:rsidRPr="003554A0" w:rsidRDefault="00EF3B34" w:rsidP="00355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54A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F5F8E" w:rsidRPr="003554A0">
        <w:rPr>
          <w:rFonts w:ascii="Times New Roman" w:eastAsia="Times New Roman" w:hAnsi="Times New Roman" w:cs="Times New Roman"/>
          <w:sz w:val="28"/>
          <w:szCs w:val="28"/>
        </w:rPr>
        <w:t>Участники Конгресса согласны</w:t>
      </w:r>
      <w:r w:rsidR="009370C8" w:rsidRPr="003554A0">
        <w:rPr>
          <w:rFonts w:ascii="Times New Roman" w:eastAsia="Times New Roman" w:hAnsi="Times New Roman" w:cs="Times New Roman"/>
          <w:sz w:val="28"/>
          <w:szCs w:val="28"/>
        </w:rPr>
        <w:t xml:space="preserve"> с тем</w:t>
      </w:r>
      <w:r w:rsidR="004F5F8E" w:rsidRPr="003554A0">
        <w:rPr>
          <w:rFonts w:ascii="Times New Roman" w:eastAsia="Times New Roman" w:hAnsi="Times New Roman" w:cs="Times New Roman"/>
          <w:sz w:val="28"/>
          <w:szCs w:val="28"/>
        </w:rPr>
        <w:t>, что стимулирующим факто</w:t>
      </w:r>
      <w:r w:rsidR="009F5A16">
        <w:rPr>
          <w:rFonts w:ascii="Times New Roman" w:eastAsia="Times New Roman" w:hAnsi="Times New Roman" w:cs="Times New Roman"/>
          <w:sz w:val="28"/>
          <w:szCs w:val="28"/>
        </w:rPr>
        <w:t>ром экономического роста Иркутской области</w:t>
      </w:r>
      <w:r w:rsidR="004F5F8E" w:rsidRPr="003554A0">
        <w:rPr>
          <w:rFonts w:ascii="Times New Roman" w:eastAsia="Times New Roman" w:hAnsi="Times New Roman" w:cs="Times New Roman"/>
          <w:sz w:val="28"/>
          <w:szCs w:val="28"/>
        </w:rPr>
        <w:t xml:space="preserve"> является инвестиционная активность предприятий и организаций. </w:t>
      </w:r>
    </w:p>
    <w:p w:rsidR="003554A0" w:rsidRPr="00E51C35" w:rsidRDefault="009F5A16" w:rsidP="00355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1C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2016 – </w:t>
      </w:r>
      <w:r w:rsidR="009370C8" w:rsidRPr="00E51C35">
        <w:rPr>
          <w:rFonts w:ascii="Times New Roman" w:eastAsia="Times New Roman" w:hAnsi="Times New Roman" w:cs="Times New Roman"/>
          <w:sz w:val="28"/>
          <w:szCs w:val="28"/>
        </w:rPr>
        <w:t xml:space="preserve">2017 гг. </w:t>
      </w:r>
      <w:r w:rsidR="001D228B" w:rsidRPr="00E51C35">
        <w:rPr>
          <w:rFonts w:ascii="Times New Roman" w:eastAsia="Times New Roman" w:hAnsi="Times New Roman" w:cs="Times New Roman"/>
          <w:sz w:val="28"/>
          <w:szCs w:val="28"/>
        </w:rPr>
        <w:t>в Иркутской области</w:t>
      </w:r>
      <w:r w:rsidR="009370C8" w:rsidRPr="00E51C35">
        <w:rPr>
          <w:rFonts w:ascii="Times New Roman" w:eastAsia="Times New Roman" w:hAnsi="Times New Roman" w:cs="Times New Roman"/>
          <w:sz w:val="28"/>
          <w:szCs w:val="28"/>
        </w:rPr>
        <w:t xml:space="preserve"> наблюдалось увеличение объема инвестиций в основной капитал, что связано с реализацией крупных инвестиционных проектов в сфере нефтегазохимии, металлургии, машиностроения, лесопереработки. </w:t>
      </w:r>
      <w:r w:rsidR="006010C8" w:rsidRPr="00E51C35">
        <w:rPr>
          <w:rFonts w:ascii="Times New Roman" w:eastAsia="Times New Roman" w:hAnsi="Times New Roman" w:cs="Times New Roman"/>
          <w:sz w:val="28"/>
          <w:szCs w:val="28"/>
        </w:rPr>
        <w:t xml:space="preserve">По итогам 2016 года </w:t>
      </w:r>
      <w:r w:rsidR="00550401" w:rsidRPr="00E51C35">
        <w:rPr>
          <w:rFonts w:ascii="Times New Roman" w:eastAsia="Times New Roman" w:hAnsi="Times New Roman" w:cs="Times New Roman"/>
          <w:sz w:val="28"/>
          <w:szCs w:val="28"/>
        </w:rPr>
        <w:t>индекс физического объема инвестиций в</w:t>
      </w:r>
      <w:r w:rsidR="006010C8" w:rsidRPr="00E51C35">
        <w:rPr>
          <w:rFonts w:ascii="Times New Roman" w:eastAsia="Times New Roman" w:hAnsi="Times New Roman" w:cs="Times New Roman"/>
          <w:sz w:val="28"/>
          <w:szCs w:val="28"/>
        </w:rPr>
        <w:t xml:space="preserve"> основной капитал </w:t>
      </w:r>
      <w:r w:rsidR="00550401" w:rsidRPr="00E51C35">
        <w:rPr>
          <w:rFonts w:ascii="Times New Roman" w:eastAsia="Times New Roman" w:hAnsi="Times New Roman" w:cs="Times New Roman"/>
          <w:sz w:val="28"/>
          <w:szCs w:val="28"/>
        </w:rPr>
        <w:t>составил 112,7</w:t>
      </w:r>
      <w:r w:rsidR="003554A0" w:rsidRPr="00E51C35">
        <w:rPr>
          <w:rFonts w:ascii="Times New Roman" w:eastAsia="Times New Roman" w:hAnsi="Times New Roman" w:cs="Times New Roman"/>
          <w:sz w:val="28"/>
          <w:szCs w:val="28"/>
        </w:rPr>
        <w:t xml:space="preserve"> %, вследствие чего в</w:t>
      </w:r>
      <w:r w:rsidR="00E51C35" w:rsidRPr="00E51C35">
        <w:rPr>
          <w:rFonts w:ascii="Times New Roman" w:eastAsia="Times New Roman" w:hAnsi="Times New Roman" w:cs="Times New Roman"/>
          <w:sz w:val="28"/>
          <w:szCs w:val="28"/>
        </w:rPr>
        <w:t xml:space="preserve"> рейтинге субъектов</w:t>
      </w:r>
      <w:r w:rsidR="009370C8" w:rsidRPr="00E51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401" w:rsidRPr="00E51C35">
        <w:rPr>
          <w:rFonts w:ascii="Times New Roman" w:eastAsia="Times New Roman" w:hAnsi="Times New Roman" w:cs="Times New Roman"/>
          <w:sz w:val="28"/>
          <w:szCs w:val="28"/>
        </w:rPr>
        <w:t xml:space="preserve">России по данному показателю </w:t>
      </w:r>
      <w:r w:rsidR="009370C8" w:rsidRPr="00E51C35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 заняла </w:t>
      </w:r>
      <w:r w:rsidR="00550401" w:rsidRPr="00E51C35">
        <w:rPr>
          <w:rFonts w:ascii="Times New Roman" w:eastAsia="Times New Roman" w:hAnsi="Times New Roman" w:cs="Times New Roman"/>
          <w:sz w:val="28"/>
          <w:szCs w:val="28"/>
        </w:rPr>
        <w:t>8-е место, а в СФО – первое.</w:t>
      </w:r>
      <w:r w:rsidR="003554A0" w:rsidRPr="00E51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BD6" w:rsidRPr="00E51C35">
        <w:rPr>
          <w:rFonts w:ascii="Times New Roman" w:eastAsia="Times New Roman" w:hAnsi="Times New Roman" w:cs="Times New Roman"/>
          <w:sz w:val="28"/>
          <w:szCs w:val="28"/>
        </w:rPr>
        <w:t>По показателю абсолютного объема инвестиций в основной капитал Иркутская область заняла 14</w:t>
      </w:r>
      <w:r w:rsidRPr="00E51C35">
        <w:rPr>
          <w:rFonts w:ascii="Times New Roman" w:eastAsia="Times New Roman" w:hAnsi="Times New Roman" w:cs="Times New Roman"/>
          <w:sz w:val="28"/>
          <w:szCs w:val="28"/>
        </w:rPr>
        <w:t>-е</w:t>
      </w:r>
      <w:r w:rsidR="00DD3BD6" w:rsidRPr="00E51C35"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 w:rsidR="00FD0F17" w:rsidRPr="00E51C35">
        <w:rPr>
          <w:rFonts w:ascii="Times New Roman" w:eastAsia="Times New Roman" w:hAnsi="Times New Roman" w:cs="Times New Roman"/>
          <w:sz w:val="28"/>
          <w:szCs w:val="28"/>
        </w:rPr>
        <w:t>среди субъектов Российской Федерации</w:t>
      </w:r>
      <w:r w:rsidR="00DD3BD6" w:rsidRPr="00E51C35">
        <w:rPr>
          <w:rFonts w:ascii="Times New Roman" w:eastAsia="Times New Roman" w:hAnsi="Times New Roman" w:cs="Times New Roman"/>
          <w:sz w:val="28"/>
          <w:szCs w:val="28"/>
        </w:rPr>
        <w:t xml:space="preserve"> за 2017 год.</w:t>
      </w:r>
    </w:p>
    <w:p w:rsidR="009370C8" w:rsidRPr="003554A0" w:rsidRDefault="009370C8" w:rsidP="00740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54A0">
        <w:rPr>
          <w:rFonts w:ascii="Times New Roman" w:eastAsia="Times New Roman" w:hAnsi="Times New Roman" w:cs="Times New Roman"/>
          <w:sz w:val="28"/>
          <w:szCs w:val="28"/>
        </w:rPr>
        <w:t>В то</w:t>
      </w:r>
      <w:r w:rsidR="00233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4A0">
        <w:rPr>
          <w:rFonts w:ascii="Times New Roman" w:eastAsia="Times New Roman" w:hAnsi="Times New Roman" w:cs="Times New Roman"/>
          <w:sz w:val="28"/>
          <w:szCs w:val="28"/>
        </w:rPr>
        <w:t>же время в регионе наблюдается существенное снижение доли валового накопления основного капитала</w:t>
      </w:r>
      <w:r w:rsidR="009F5A16">
        <w:rPr>
          <w:rFonts w:ascii="Times New Roman" w:eastAsia="Times New Roman" w:hAnsi="Times New Roman" w:cs="Times New Roman"/>
          <w:sz w:val="28"/>
          <w:szCs w:val="28"/>
        </w:rPr>
        <w:t xml:space="preserve"> (далее – ВНОК)</w:t>
      </w:r>
      <w:r w:rsidRPr="003554A0">
        <w:rPr>
          <w:rFonts w:ascii="Times New Roman" w:eastAsia="Times New Roman" w:hAnsi="Times New Roman" w:cs="Times New Roman"/>
          <w:sz w:val="28"/>
          <w:szCs w:val="28"/>
        </w:rPr>
        <w:t xml:space="preserve"> в ВРП. В Иркутской области удельный вес ВНОК за 2 года снизился с 27,1 % до </w:t>
      </w:r>
      <w:r w:rsidR="009B711C">
        <w:rPr>
          <w:rFonts w:ascii="Times New Roman" w:eastAsia="Times New Roman" w:hAnsi="Times New Roman" w:cs="Times New Roman"/>
          <w:sz w:val="28"/>
          <w:szCs w:val="28"/>
        </w:rPr>
        <w:br/>
      </w:r>
      <w:r w:rsidRPr="003554A0">
        <w:rPr>
          <w:rFonts w:ascii="Times New Roman" w:eastAsia="Times New Roman" w:hAnsi="Times New Roman" w:cs="Times New Roman"/>
          <w:sz w:val="28"/>
          <w:szCs w:val="28"/>
        </w:rPr>
        <w:t>22,3 %.</w:t>
      </w:r>
      <w:r w:rsidR="00083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E8A">
        <w:rPr>
          <w:rFonts w:ascii="Times New Roman" w:eastAsia="Times New Roman" w:hAnsi="Times New Roman" w:cs="Times New Roman"/>
          <w:sz w:val="28"/>
          <w:szCs w:val="28"/>
        </w:rPr>
        <w:t>Как следствие,</w:t>
      </w:r>
      <w:r w:rsidR="00740195">
        <w:rPr>
          <w:rFonts w:ascii="Times New Roman" w:eastAsia="Times New Roman" w:hAnsi="Times New Roman" w:cs="Times New Roman"/>
          <w:sz w:val="28"/>
          <w:szCs w:val="28"/>
        </w:rPr>
        <w:t xml:space="preserve"> ощущается </w:t>
      </w:r>
      <w:r w:rsidR="00846E8A">
        <w:rPr>
          <w:rFonts w:ascii="Times New Roman" w:eastAsia="Times New Roman" w:hAnsi="Times New Roman" w:cs="Times New Roman"/>
          <w:sz w:val="28"/>
          <w:szCs w:val="28"/>
        </w:rPr>
        <w:t xml:space="preserve">острая </w:t>
      </w:r>
      <w:r w:rsidR="00740195">
        <w:rPr>
          <w:rFonts w:ascii="Times New Roman" w:eastAsia="Times New Roman" w:hAnsi="Times New Roman" w:cs="Times New Roman"/>
          <w:sz w:val="28"/>
          <w:szCs w:val="28"/>
        </w:rPr>
        <w:t xml:space="preserve">нехватка </w:t>
      </w:r>
      <w:r w:rsidR="00740195" w:rsidRPr="00740195">
        <w:rPr>
          <w:rFonts w:ascii="Times New Roman" w:eastAsia="Times New Roman" w:hAnsi="Times New Roman" w:cs="Times New Roman"/>
          <w:sz w:val="28"/>
          <w:szCs w:val="28"/>
        </w:rPr>
        <w:t xml:space="preserve">средств, вложенных в объекты основного капитала </w:t>
      </w:r>
      <w:r w:rsidR="00846E8A">
        <w:rPr>
          <w:rFonts w:ascii="Times New Roman" w:eastAsia="Times New Roman" w:hAnsi="Times New Roman" w:cs="Times New Roman"/>
          <w:sz w:val="28"/>
          <w:szCs w:val="28"/>
        </w:rPr>
        <w:t>предприятий</w:t>
      </w:r>
      <w:r w:rsidR="009F5A16">
        <w:rPr>
          <w:rFonts w:ascii="Times New Roman" w:eastAsia="Times New Roman" w:hAnsi="Times New Roman" w:cs="Times New Roman"/>
          <w:sz w:val="28"/>
          <w:szCs w:val="28"/>
        </w:rPr>
        <w:t>, расположенных в Иркутской области</w:t>
      </w:r>
      <w:r w:rsidR="00740195" w:rsidRPr="007401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6E8A">
        <w:rPr>
          <w:rFonts w:ascii="Times New Roman" w:eastAsia="Times New Roman" w:hAnsi="Times New Roman" w:cs="Times New Roman"/>
          <w:sz w:val="28"/>
          <w:szCs w:val="28"/>
        </w:rPr>
        <w:t xml:space="preserve">и необходимых </w:t>
      </w:r>
      <w:r w:rsidR="00740195" w:rsidRPr="00740195">
        <w:rPr>
          <w:rFonts w:ascii="Times New Roman" w:eastAsia="Times New Roman" w:hAnsi="Times New Roman" w:cs="Times New Roman"/>
          <w:sz w:val="28"/>
          <w:szCs w:val="28"/>
        </w:rPr>
        <w:t xml:space="preserve">для создания нового дохода в будущем путем использования их в производстве. </w:t>
      </w:r>
    </w:p>
    <w:p w:rsidR="009370C8" w:rsidRPr="00DD3BD6" w:rsidRDefault="009370C8" w:rsidP="00DD3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3BD6">
        <w:rPr>
          <w:rFonts w:ascii="Times New Roman" w:eastAsia="Times New Roman" w:hAnsi="Times New Roman" w:cs="Times New Roman"/>
          <w:sz w:val="28"/>
          <w:szCs w:val="28"/>
        </w:rPr>
        <w:t xml:space="preserve">Участники Конгресса считают, что в такой ситуации важной задачей органов </w:t>
      </w:r>
      <w:r w:rsidR="00DD3BD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DD3BD6">
        <w:rPr>
          <w:rFonts w:ascii="Times New Roman" w:eastAsia="Times New Roman" w:hAnsi="Times New Roman" w:cs="Times New Roman"/>
          <w:sz w:val="28"/>
          <w:szCs w:val="28"/>
        </w:rPr>
        <w:t>власти является закрепление положи</w:t>
      </w:r>
      <w:r w:rsidRPr="00DD3BD6">
        <w:rPr>
          <w:rFonts w:ascii="Times New Roman" w:eastAsia="Times New Roman" w:hAnsi="Times New Roman" w:cs="Times New Roman"/>
          <w:sz w:val="28"/>
          <w:szCs w:val="28"/>
        </w:rPr>
        <w:softHyphen/>
        <w:t>тельных тенденци</w:t>
      </w:r>
      <w:r w:rsidR="009F5A16">
        <w:rPr>
          <w:rFonts w:ascii="Times New Roman" w:eastAsia="Times New Roman" w:hAnsi="Times New Roman" w:cs="Times New Roman"/>
          <w:sz w:val="28"/>
          <w:szCs w:val="28"/>
        </w:rPr>
        <w:t>й в инвестиционной сфере</w:t>
      </w:r>
      <w:r w:rsidRPr="00DD3BD6">
        <w:rPr>
          <w:rFonts w:ascii="Times New Roman" w:eastAsia="Times New Roman" w:hAnsi="Times New Roman" w:cs="Times New Roman"/>
          <w:sz w:val="28"/>
          <w:szCs w:val="28"/>
        </w:rPr>
        <w:t>, создание механиз</w:t>
      </w:r>
      <w:r w:rsidRPr="00DD3BD6">
        <w:rPr>
          <w:rFonts w:ascii="Times New Roman" w:eastAsia="Times New Roman" w:hAnsi="Times New Roman" w:cs="Times New Roman"/>
          <w:sz w:val="28"/>
          <w:szCs w:val="28"/>
        </w:rPr>
        <w:softHyphen/>
        <w:t>мов перераспределения внутренних инвестиционных ресурсов из сырьевых отраслей в обрабатывающую промышленность</w:t>
      </w:r>
      <w:r w:rsidR="00BA3801">
        <w:rPr>
          <w:rFonts w:ascii="Times New Roman" w:eastAsia="Times New Roman" w:hAnsi="Times New Roman" w:cs="Times New Roman"/>
          <w:sz w:val="28"/>
          <w:szCs w:val="28"/>
        </w:rPr>
        <w:t>, в современное высокоэффективное сельское хозяйство, в высокотехнологичную строительную отрасль</w:t>
      </w:r>
      <w:r w:rsidRPr="00DD3BD6">
        <w:rPr>
          <w:rFonts w:ascii="Times New Roman" w:eastAsia="Times New Roman" w:hAnsi="Times New Roman" w:cs="Times New Roman"/>
          <w:sz w:val="28"/>
          <w:szCs w:val="28"/>
        </w:rPr>
        <w:t xml:space="preserve"> для мо</w:t>
      </w:r>
      <w:r w:rsidRPr="00DD3BD6">
        <w:rPr>
          <w:rFonts w:ascii="Times New Roman" w:eastAsia="Times New Roman" w:hAnsi="Times New Roman" w:cs="Times New Roman"/>
          <w:sz w:val="28"/>
          <w:szCs w:val="28"/>
        </w:rPr>
        <w:softHyphen/>
        <w:t>дернизации и формирования</w:t>
      </w:r>
      <w:r w:rsidR="00DD3BD6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структуры экономики.</w:t>
      </w:r>
    </w:p>
    <w:p w:rsidR="009F5A16" w:rsidRDefault="00DD3BD6" w:rsidP="00DD3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3BD6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 w:rsidR="00B66EF0" w:rsidRPr="00DD3BD6">
        <w:rPr>
          <w:rFonts w:ascii="Times New Roman" w:eastAsia="Times New Roman" w:hAnsi="Times New Roman" w:cs="Times New Roman"/>
          <w:sz w:val="28"/>
          <w:szCs w:val="28"/>
        </w:rPr>
        <w:t xml:space="preserve"> крайне актуальным принятие мер, направленных на</w:t>
      </w:r>
      <w:r w:rsidR="003829CE" w:rsidRPr="00DD3BD6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9F5A16" w:rsidRDefault="009F5A16" w:rsidP="00DD3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29CE" w:rsidRPr="00DD3BD6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законодательства Иркутской области в сфере  инвестиционной </w:t>
      </w:r>
      <w:r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="003829CE" w:rsidRPr="00DD3BD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F5A16" w:rsidRDefault="009F5A16" w:rsidP="00DD3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29CE" w:rsidRPr="00DD3BD6">
        <w:rPr>
          <w:rFonts w:ascii="Times New Roman" w:eastAsia="Times New Roman" w:hAnsi="Times New Roman" w:cs="Times New Roman"/>
          <w:sz w:val="28"/>
          <w:szCs w:val="28"/>
        </w:rPr>
        <w:t xml:space="preserve">снижение административных барьеров для инвесторов; </w:t>
      </w:r>
    </w:p>
    <w:p w:rsidR="009F5A16" w:rsidRDefault="009F5A16" w:rsidP="00DD3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29CE" w:rsidRPr="00DD3BD6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использования мер государственной поддержки инвестиционной и предпринимательской деятельности;  </w:t>
      </w:r>
    </w:p>
    <w:p w:rsidR="009F5A16" w:rsidRDefault="009F5A16" w:rsidP="00DD3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29CE" w:rsidRPr="00DD3BD6">
        <w:rPr>
          <w:rFonts w:ascii="Times New Roman" w:eastAsia="Times New Roman" w:hAnsi="Times New Roman" w:cs="Times New Roman"/>
          <w:sz w:val="28"/>
          <w:szCs w:val="28"/>
        </w:rPr>
        <w:t xml:space="preserve">активная поддержка эффективных инвестиционных проектов по производству конкурентоспособной продукции; </w:t>
      </w:r>
    </w:p>
    <w:p w:rsidR="009F5A16" w:rsidRDefault="009F5A16" w:rsidP="00DD3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29CE" w:rsidRPr="00DD3BD6">
        <w:rPr>
          <w:rFonts w:ascii="Times New Roman" w:eastAsia="Times New Roman" w:hAnsi="Times New Roman" w:cs="Times New Roman"/>
          <w:sz w:val="28"/>
          <w:szCs w:val="28"/>
        </w:rPr>
        <w:t xml:space="preserve">повышение доступности и качества услуг, предоставляемых институтами поддержки инвестиций;  </w:t>
      </w:r>
    </w:p>
    <w:p w:rsidR="009F5A16" w:rsidRDefault="009F5A16" w:rsidP="00DD3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29CE" w:rsidRPr="00DD3BD6">
        <w:rPr>
          <w:rFonts w:ascii="Times New Roman" w:eastAsia="Times New Roman" w:hAnsi="Times New Roman" w:cs="Times New Roman"/>
          <w:sz w:val="28"/>
          <w:szCs w:val="28"/>
        </w:rPr>
        <w:t>активизация взаимодействия с институтами развития, созданными на федеральном уровне,  в целях продвижения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инвестиционных проектов</w:t>
      </w:r>
      <w:r w:rsidR="003829CE" w:rsidRPr="00DD3BD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829CE" w:rsidRPr="00DD3BD6" w:rsidRDefault="009F5A16" w:rsidP="00DD3B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29CE" w:rsidRPr="00DD3BD6">
        <w:rPr>
          <w:rFonts w:ascii="Times New Roman" w:eastAsia="Times New Roman" w:hAnsi="Times New Roman" w:cs="Times New Roman"/>
          <w:sz w:val="28"/>
          <w:szCs w:val="28"/>
        </w:rPr>
        <w:t>улучшение инвестиционного климата муниципальных образований Иркутской области, в том числе за счет полномасштабного внедрения успешных практик, направленных на развитие и поддержку предпринимательства на муниципальном уровне.</w:t>
      </w:r>
    </w:p>
    <w:p w:rsidR="00861878" w:rsidRPr="00F12317" w:rsidRDefault="00861878" w:rsidP="009370C8">
      <w:pPr>
        <w:shd w:val="clear" w:color="auto" w:fill="FFFFFF"/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3421BF" w:rsidRPr="005B08D1" w:rsidRDefault="009370C8" w:rsidP="009F5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424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700D4">
        <w:rPr>
          <w:rFonts w:ascii="Times New Roman" w:eastAsia="Times New Roman" w:hAnsi="Times New Roman" w:cs="Times New Roman"/>
          <w:sz w:val="28"/>
          <w:szCs w:val="28"/>
        </w:rPr>
        <w:t>По данным статистики</w:t>
      </w:r>
      <w:r w:rsidR="002331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00D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B4424D" w:rsidRPr="005B08D1">
        <w:rPr>
          <w:rFonts w:ascii="Times New Roman" w:eastAsia="Times New Roman" w:hAnsi="Times New Roman" w:cs="Times New Roman"/>
          <w:sz w:val="28"/>
          <w:szCs w:val="28"/>
        </w:rPr>
        <w:t>бъем работ, выполненных по виду деятельности «</w:t>
      </w:r>
      <w:r w:rsidR="009F5A1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421BF" w:rsidRPr="005B08D1">
        <w:rPr>
          <w:rFonts w:ascii="Times New Roman" w:eastAsia="Times New Roman" w:hAnsi="Times New Roman" w:cs="Times New Roman"/>
          <w:sz w:val="28"/>
          <w:szCs w:val="28"/>
        </w:rPr>
        <w:t>троительство</w:t>
      </w:r>
      <w:r w:rsidR="00B4424D" w:rsidRPr="005B08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21BF" w:rsidRPr="005B08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424D" w:rsidRPr="005B08D1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3421BF" w:rsidRPr="005B08D1">
        <w:rPr>
          <w:rFonts w:ascii="Times New Roman" w:eastAsia="Times New Roman" w:hAnsi="Times New Roman" w:cs="Times New Roman"/>
          <w:sz w:val="28"/>
          <w:szCs w:val="28"/>
        </w:rPr>
        <w:t>7</w:t>
      </w:r>
      <w:r w:rsidR="00B4424D" w:rsidRPr="005B08D1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 </w:t>
      </w:r>
      <w:r w:rsidR="003421BF" w:rsidRPr="005B08D1">
        <w:rPr>
          <w:rFonts w:ascii="Times New Roman" w:eastAsia="Times New Roman" w:hAnsi="Times New Roman" w:cs="Times New Roman"/>
          <w:sz w:val="28"/>
          <w:szCs w:val="28"/>
        </w:rPr>
        <w:t xml:space="preserve">165 085,4 </w:t>
      </w:r>
      <w:r w:rsidR="00B4424D" w:rsidRPr="005B08D1">
        <w:rPr>
          <w:rFonts w:ascii="Times New Roman" w:eastAsia="Times New Roman" w:hAnsi="Times New Roman" w:cs="Times New Roman"/>
          <w:sz w:val="28"/>
          <w:szCs w:val="28"/>
        </w:rPr>
        <w:t xml:space="preserve">млн руб. Это на  </w:t>
      </w:r>
      <w:r w:rsidR="003421BF" w:rsidRPr="005B08D1">
        <w:rPr>
          <w:rFonts w:ascii="Times New Roman" w:eastAsia="Times New Roman" w:hAnsi="Times New Roman" w:cs="Times New Roman"/>
          <w:sz w:val="28"/>
          <w:szCs w:val="28"/>
        </w:rPr>
        <w:t>13,9</w:t>
      </w:r>
      <w:r w:rsidR="00B4424D" w:rsidRPr="005B08D1">
        <w:rPr>
          <w:rFonts w:ascii="Times New Roman" w:eastAsia="Times New Roman" w:hAnsi="Times New Roman" w:cs="Times New Roman"/>
          <w:sz w:val="28"/>
          <w:szCs w:val="28"/>
        </w:rPr>
        <w:t xml:space="preserve"> % больше, чем за 201</w:t>
      </w:r>
      <w:r w:rsidR="003421BF" w:rsidRPr="005B08D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4424D" w:rsidRPr="005B08D1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  <w:r w:rsidR="003421BF" w:rsidRPr="005B08D1">
        <w:rPr>
          <w:rFonts w:ascii="Times New Roman" w:eastAsia="Times New Roman" w:hAnsi="Times New Roman" w:cs="Times New Roman"/>
          <w:sz w:val="28"/>
          <w:szCs w:val="28"/>
        </w:rPr>
        <w:t xml:space="preserve">По данному показателю </w:t>
      </w:r>
      <w:r w:rsidR="009F5A16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  <w:r w:rsidR="003421BF" w:rsidRPr="005B08D1">
        <w:rPr>
          <w:rFonts w:ascii="Times New Roman" w:eastAsia="Times New Roman" w:hAnsi="Times New Roman" w:cs="Times New Roman"/>
          <w:sz w:val="28"/>
          <w:szCs w:val="28"/>
        </w:rPr>
        <w:t xml:space="preserve"> занимает 2</w:t>
      </w:r>
      <w:r w:rsidR="009F5A16">
        <w:rPr>
          <w:rFonts w:ascii="Times New Roman" w:eastAsia="Times New Roman" w:hAnsi="Times New Roman" w:cs="Times New Roman"/>
          <w:sz w:val="28"/>
          <w:szCs w:val="28"/>
        </w:rPr>
        <w:t>-е</w:t>
      </w:r>
      <w:r w:rsidR="003421BF" w:rsidRPr="005B08D1">
        <w:rPr>
          <w:rFonts w:ascii="Times New Roman" w:eastAsia="Times New Roman" w:hAnsi="Times New Roman" w:cs="Times New Roman"/>
          <w:sz w:val="28"/>
          <w:szCs w:val="28"/>
        </w:rPr>
        <w:t xml:space="preserve"> место в СФО. </w:t>
      </w:r>
      <w:r w:rsidR="00B4424D" w:rsidRPr="005B08D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12317" w:rsidRPr="005B08D1">
        <w:rPr>
          <w:rFonts w:ascii="Times New Roman" w:eastAsia="Times New Roman" w:hAnsi="Times New Roman" w:cs="Times New Roman"/>
          <w:sz w:val="28"/>
          <w:szCs w:val="28"/>
        </w:rPr>
        <w:t xml:space="preserve">инамика ввода в действие жилых домов </w:t>
      </w:r>
      <w:r w:rsidR="00F12317" w:rsidRPr="005B08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2017 год составила </w:t>
      </w:r>
      <w:r w:rsidR="003421BF" w:rsidRPr="005B08D1">
        <w:rPr>
          <w:rFonts w:ascii="Times New Roman" w:eastAsia="Times New Roman" w:hAnsi="Times New Roman" w:cs="Times New Roman"/>
          <w:sz w:val="28"/>
          <w:szCs w:val="28"/>
        </w:rPr>
        <w:t>105,9 %</w:t>
      </w:r>
      <w:r w:rsidR="00F12317" w:rsidRPr="005B08D1">
        <w:rPr>
          <w:rFonts w:ascii="Times New Roman" w:eastAsia="Times New Roman" w:hAnsi="Times New Roman" w:cs="Times New Roman"/>
          <w:sz w:val="28"/>
          <w:szCs w:val="28"/>
        </w:rPr>
        <w:t xml:space="preserve"> к предыдущему году. </w:t>
      </w:r>
      <w:r w:rsidR="005B08D1" w:rsidRPr="005B08D1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="005B08D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B08D1" w:rsidRPr="005B08D1">
        <w:rPr>
          <w:rFonts w:ascii="Times New Roman" w:eastAsia="Times New Roman" w:hAnsi="Times New Roman" w:cs="Times New Roman"/>
          <w:sz w:val="28"/>
          <w:szCs w:val="28"/>
        </w:rPr>
        <w:t>оля индивидуального  жилищного строительства в общем объеме введенного жилья</w:t>
      </w:r>
      <w:r w:rsidR="005B08D1">
        <w:rPr>
          <w:rFonts w:ascii="Times New Roman" w:eastAsia="Times New Roman" w:hAnsi="Times New Roman" w:cs="Times New Roman"/>
          <w:sz w:val="28"/>
          <w:szCs w:val="28"/>
        </w:rPr>
        <w:t xml:space="preserve"> составляет</w:t>
      </w:r>
      <w:r w:rsidR="009F5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8D1">
        <w:rPr>
          <w:rFonts w:ascii="Times New Roman" w:eastAsia="Times New Roman" w:hAnsi="Times New Roman" w:cs="Times New Roman"/>
          <w:sz w:val="28"/>
          <w:szCs w:val="28"/>
        </w:rPr>
        <w:t>33,5 %</w:t>
      </w:r>
      <w:r w:rsidR="00B66E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8CD" w:rsidRPr="008048CD" w:rsidRDefault="00666404" w:rsidP="008048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48CD">
        <w:rPr>
          <w:rFonts w:ascii="Times New Roman" w:eastAsia="Times New Roman" w:hAnsi="Times New Roman" w:cs="Times New Roman"/>
          <w:sz w:val="28"/>
          <w:szCs w:val="28"/>
        </w:rPr>
        <w:t>В то</w:t>
      </w:r>
      <w:r w:rsidR="00233110">
        <w:rPr>
          <w:rFonts w:ascii="Times New Roman" w:eastAsia="Times New Roman" w:hAnsi="Times New Roman" w:cs="Times New Roman"/>
          <w:sz w:val="28"/>
          <w:szCs w:val="28"/>
        </w:rPr>
        <w:t xml:space="preserve"> же время</w:t>
      </w:r>
      <w:r w:rsidRPr="00804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8C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048CD" w:rsidRPr="008048CD">
        <w:rPr>
          <w:rFonts w:ascii="Times New Roman" w:eastAsia="Times New Roman" w:hAnsi="Times New Roman" w:cs="Times New Roman"/>
          <w:sz w:val="28"/>
          <w:szCs w:val="28"/>
        </w:rPr>
        <w:t xml:space="preserve">начительная часть жилищного фонда </w:t>
      </w:r>
      <w:r w:rsidR="008048CD">
        <w:rPr>
          <w:rFonts w:ascii="Times New Roman" w:eastAsia="Times New Roman" w:hAnsi="Times New Roman" w:cs="Times New Roman"/>
          <w:sz w:val="28"/>
          <w:szCs w:val="28"/>
        </w:rPr>
        <w:t xml:space="preserve">Иркутской </w:t>
      </w:r>
      <w:r w:rsidR="008048CD" w:rsidRPr="008048CD">
        <w:rPr>
          <w:rFonts w:ascii="Times New Roman" w:eastAsia="Times New Roman" w:hAnsi="Times New Roman" w:cs="Times New Roman"/>
          <w:sz w:val="28"/>
          <w:szCs w:val="28"/>
        </w:rPr>
        <w:t xml:space="preserve">области не удовлетворяет потребности населения по своим качественным характеристикам. К ветхому жилому фонду относится 3 </w:t>
      </w:r>
      <w:r w:rsidR="006F459E">
        <w:rPr>
          <w:rFonts w:ascii="Times New Roman" w:eastAsia="Times New Roman" w:hAnsi="Times New Roman" w:cs="Times New Roman"/>
          <w:sz w:val="28"/>
          <w:szCs w:val="28"/>
        </w:rPr>
        <w:t xml:space="preserve">млн </w:t>
      </w:r>
      <w:r w:rsidR="008048CD" w:rsidRPr="008048CD">
        <w:rPr>
          <w:rFonts w:ascii="Times New Roman" w:eastAsia="Times New Roman" w:hAnsi="Times New Roman" w:cs="Times New Roman"/>
          <w:sz w:val="28"/>
          <w:szCs w:val="28"/>
        </w:rPr>
        <w:t xml:space="preserve">61 тыс. кв. м </w:t>
      </w:r>
      <w:r w:rsidR="006F459E">
        <w:rPr>
          <w:rFonts w:ascii="Times New Roman" w:eastAsia="Times New Roman" w:hAnsi="Times New Roman" w:cs="Times New Roman"/>
          <w:sz w:val="28"/>
          <w:szCs w:val="28"/>
        </w:rPr>
        <w:br/>
      </w:r>
      <w:r w:rsidR="008048CD" w:rsidRPr="008048CD">
        <w:rPr>
          <w:rFonts w:ascii="Times New Roman" w:eastAsia="Times New Roman" w:hAnsi="Times New Roman" w:cs="Times New Roman"/>
          <w:sz w:val="28"/>
          <w:szCs w:val="28"/>
        </w:rPr>
        <w:t>(5,3</w:t>
      </w:r>
      <w:r w:rsidR="00804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8CD" w:rsidRPr="008048CD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8048CD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8048CD" w:rsidRPr="008048CD">
        <w:rPr>
          <w:rFonts w:ascii="Times New Roman" w:eastAsia="Times New Roman" w:hAnsi="Times New Roman" w:cs="Times New Roman"/>
          <w:sz w:val="28"/>
          <w:szCs w:val="28"/>
        </w:rPr>
        <w:t>жилищного фонда</w:t>
      </w:r>
      <w:r w:rsidR="00233110">
        <w:rPr>
          <w:rFonts w:ascii="Times New Roman" w:eastAsia="Times New Roman" w:hAnsi="Times New Roman" w:cs="Times New Roman"/>
          <w:sz w:val="28"/>
          <w:szCs w:val="28"/>
        </w:rPr>
        <w:t>), в котором</w:t>
      </w:r>
      <w:r w:rsidR="008048CD">
        <w:rPr>
          <w:rFonts w:ascii="Times New Roman" w:eastAsia="Times New Roman" w:hAnsi="Times New Roman" w:cs="Times New Roman"/>
          <w:sz w:val="28"/>
          <w:szCs w:val="28"/>
        </w:rPr>
        <w:t xml:space="preserve"> проживает более 140 000 человек.</w:t>
      </w:r>
      <w:r w:rsidR="008048CD" w:rsidRPr="008048CD">
        <w:rPr>
          <w:rFonts w:ascii="Times New Roman" w:eastAsia="Times New Roman" w:hAnsi="Times New Roman" w:cs="Times New Roman"/>
          <w:sz w:val="28"/>
          <w:szCs w:val="28"/>
        </w:rPr>
        <w:t xml:space="preserve"> Общая площадь жилых помещений в ветхих строениях в 3,4 раза превышает объем введенного за год жилья. </w:t>
      </w:r>
    </w:p>
    <w:p w:rsidR="008048CD" w:rsidRPr="008048CD" w:rsidRDefault="008048CD" w:rsidP="008048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следствие, </w:t>
      </w:r>
      <w:r w:rsidRPr="008048CD">
        <w:rPr>
          <w:rFonts w:ascii="Times New Roman" w:eastAsia="Times New Roman" w:hAnsi="Times New Roman" w:cs="Times New Roman"/>
          <w:sz w:val="28"/>
          <w:szCs w:val="28"/>
        </w:rPr>
        <w:t>по доле ветхого и аварийного жилищного фонда в общей площади жилищного фонда Иркутская область среди субъектов Российской Федерации в 2017 году заняла 73-е место.</w:t>
      </w:r>
    </w:p>
    <w:p w:rsidR="003829CE" w:rsidRPr="000C6C41" w:rsidRDefault="00E10EBF" w:rsidP="000C6C41">
      <w:pPr>
        <w:shd w:val="clear" w:color="auto" w:fill="FFFFFF"/>
        <w:spacing w:after="0" w:line="240" w:lineRule="auto"/>
        <w:ind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C41">
        <w:rPr>
          <w:rFonts w:ascii="Times New Roman" w:hAnsi="Times New Roman" w:cs="Times New Roman"/>
          <w:color w:val="000000"/>
          <w:sz w:val="28"/>
          <w:szCs w:val="28"/>
        </w:rPr>
        <w:t>Учитывая, что программы переселения граждан из ветхого и аварийного жилья затрагивают права многих тысяч жителей Иркутской области</w:t>
      </w:r>
      <w:r w:rsidR="00D95FD2" w:rsidRPr="000C6C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C6C41">
        <w:rPr>
          <w:rFonts w:ascii="Times New Roman" w:hAnsi="Times New Roman" w:cs="Times New Roman"/>
          <w:color w:val="000000"/>
          <w:sz w:val="28"/>
          <w:szCs w:val="28"/>
        </w:rPr>
        <w:t xml:space="preserve"> обращая внимание на важность защиты фундаментального права человека – права на жилище, участники Конгресса рекомендуют органам государственной власти</w:t>
      </w:r>
      <w:r w:rsidR="00B66EF0" w:rsidRPr="000C6C41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меры по </w:t>
      </w:r>
      <w:r w:rsidR="00666DDC" w:rsidRPr="000C6C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829CE" w:rsidRPr="000C6C41">
        <w:rPr>
          <w:rFonts w:ascii="Times New Roman" w:hAnsi="Times New Roman" w:cs="Times New Roman"/>
          <w:color w:val="000000"/>
          <w:sz w:val="28"/>
          <w:szCs w:val="28"/>
        </w:rPr>
        <w:t>лучшени</w:t>
      </w:r>
      <w:r w:rsidR="00B66EF0" w:rsidRPr="000C6C4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829CE" w:rsidRPr="000C6C41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предпринимательского климата </w:t>
      </w:r>
      <w:r w:rsidR="009F5A16">
        <w:rPr>
          <w:rFonts w:ascii="Times New Roman" w:hAnsi="Times New Roman" w:cs="Times New Roman"/>
          <w:color w:val="000000"/>
          <w:sz w:val="28"/>
          <w:szCs w:val="28"/>
        </w:rPr>
        <w:t>в сфере жилищного строительства,</w:t>
      </w:r>
      <w:r w:rsidR="003829CE" w:rsidRPr="000C6C41"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="000C6C41">
        <w:rPr>
          <w:rFonts w:ascii="Times New Roman" w:hAnsi="Times New Roman" w:cs="Times New Roman"/>
          <w:color w:val="000000"/>
          <w:sz w:val="28"/>
          <w:szCs w:val="28"/>
        </w:rPr>
        <w:t>здать</w:t>
      </w:r>
      <w:r w:rsidR="009F5A16">
        <w:rPr>
          <w:rFonts w:ascii="Times New Roman" w:hAnsi="Times New Roman" w:cs="Times New Roman"/>
          <w:color w:val="000000"/>
          <w:sz w:val="28"/>
          <w:szCs w:val="28"/>
        </w:rPr>
        <w:t xml:space="preserve"> условия</w:t>
      </w:r>
      <w:r w:rsidR="003829CE" w:rsidRPr="000C6C41"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строительства на территории Иркутской области жилья, в </w:t>
      </w:r>
      <w:r w:rsidR="009F5A16">
        <w:rPr>
          <w:rFonts w:ascii="Times New Roman" w:hAnsi="Times New Roman" w:cs="Times New Roman"/>
          <w:color w:val="000000"/>
          <w:sz w:val="28"/>
          <w:szCs w:val="28"/>
        </w:rPr>
        <w:t>том числе экономического класса,</w:t>
      </w:r>
      <w:r w:rsidR="003829CE" w:rsidRPr="000C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C41"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стимулировать </w:t>
      </w:r>
      <w:r w:rsidR="003829CE" w:rsidRPr="000C6C41">
        <w:rPr>
          <w:rFonts w:ascii="Times New Roman" w:hAnsi="Times New Roman" w:cs="Times New Roman"/>
          <w:color w:val="000000"/>
          <w:sz w:val="28"/>
          <w:szCs w:val="28"/>
        </w:rPr>
        <w:t>развитие промышленности строительных мат</w:t>
      </w:r>
      <w:r w:rsidR="00233110">
        <w:rPr>
          <w:rFonts w:ascii="Times New Roman" w:hAnsi="Times New Roman" w:cs="Times New Roman"/>
          <w:color w:val="000000"/>
          <w:sz w:val="28"/>
          <w:szCs w:val="28"/>
        </w:rPr>
        <w:t>ериалов для полного обеспечения</w:t>
      </w:r>
      <w:r w:rsidR="003829CE" w:rsidRPr="000C6C41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строительств</w:t>
      </w:r>
      <w:r w:rsidR="009F5A16">
        <w:rPr>
          <w:rFonts w:ascii="Times New Roman" w:hAnsi="Times New Roman" w:cs="Times New Roman"/>
          <w:color w:val="000000"/>
          <w:sz w:val="28"/>
          <w:szCs w:val="28"/>
        </w:rPr>
        <w:t>а, модернизации жилищного фонда,</w:t>
      </w:r>
      <w:r w:rsidR="000C6C41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разработать и внедрить </w:t>
      </w:r>
      <w:r w:rsidR="009F5A16">
        <w:rPr>
          <w:rFonts w:ascii="Times New Roman" w:hAnsi="Times New Roman" w:cs="Times New Roman"/>
          <w:color w:val="000000"/>
          <w:sz w:val="28"/>
          <w:szCs w:val="28"/>
        </w:rPr>
        <w:t>постоянно действующие</w:t>
      </w:r>
      <w:r w:rsidR="003829CE" w:rsidRPr="000C6C41">
        <w:rPr>
          <w:rFonts w:ascii="Times New Roman" w:hAnsi="Times New Roman" w:cs="Times New Roman"/>
          <w:color w:val="000000"/>
          <w:sz w:val="28"/>
          <w:szCs w:val="28"/>
        </w:rPr>
        <w:t xml:space="preserve"> системы  реновации жилья. </w:t>
      </w:r>
    </w:p>
    <w:p w:rsidR="00CE0D2D" w:rsidRDefault="00E10EBF" w:rsidP="00CE0D2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D2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CE0D2D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r w:rsidR="007E029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E0D2D">
        <w:rPr>
          <w:rFonts w:ascii="Times New Roman" w:hAnsi="Times New Roman" w:cs="Times New Roman"/>
          <w:color w:val="000000"/>
          <w:sz w:val="28"/>
          <w:szCs w:val="28"/>
        </w:rPr>
        <w:t>онгресса подчеркивают значительную роль малого бизнеса в развитии экономики</w:t>
      </w:r>
      <w:r w:rsidR="005B2E29"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Иркутской области и обеспечении</w:t>
      </w:r>
      <w:r w:rsidR="00487068">
        <w:rPr>
          <w:rFonts w:ascii="Times New Roman" w:hAnsi="Times New Roman" w:cs="Times New Roman"/>
          <w:color w:val="000000"/>
          <w:sz w:val="28"/>
          <w:szCs w:val="28"/>
        </w:rPr>
        <w:t xml:space="preserve"> занятости населения, формировании здоровой конкуренции на рын</w:t>
      </w:r>
      <w:r w:rsidR="008612BD">
        <w:rPr>
          <w:rFonts w:ascii="Times New Roman" w:hAnsi="Times New Roman" w:cs="Times New Roman"/>
          <w:color w:val="000000"/>
          <w:sz w:val="28"/>
          <w:szCs w:val="28"/>
        </w:rPr>
        <w:t>ке товаров, работ, услуг</w:t>
      </w:r>
      <w:r w:rsidR="004870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2938" w:rsidRDefault="00CE0D2D" w:rsidP="00CE0D2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Сегодня </w:t>
      </w:r>
      <w:r w:rsidR="008612BD">
        <w:rPr>
          <w:rFonts w:ascii="Times New Roman" w:hAnsi="Times New Roman" w:cs="Times New Roman"/>
          <w:color w:val="000000"/>
          <w:sz w:val="28"/>
          <w:szCs w:val="28"/>
        </w:rPr>
        <w:t xml:space="preserve">субъекты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2938" w:rsidRPr="00CE0D2D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="008612B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002938" w:rsidRPr="00CE0D2D">
        <w:rPr>
          <w:rFonts w:ascii="Times New Roman" w:hAnsi="Times New Roman" w:cs="Times New Roman"/>
          <w:color w:val="000000"/>
          <w:sz w:val="28"/>
          <w:szCs w:val="28"/>
        </w:rPr>
        <w:t xml:space="preserve"> бизнес</w:t>
      </w:r>
      <w:r w:rsidR="008612BD">
        <w:rPr>
          <w:rFonts w:ascii="Times New Roman" w:hAnsi="Times New Roman" w:cs="Times New Roman"/>
          <w:color w:val="000000"/>
          <w:sz w:val="28"/>
          <w:szCs w:val="28"/>
        </w:rPr>
        <w:t>а являются полноценными участниками всех сфер деятельности</w:t>
      </w:r>
      <w:r w:rsidR="00002938" w:rsidRPr="00CE0D2D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производственную и торговую</w:t>
      </w:r>
      <w:r w:rsidR="00002938" w:rsidRPr="00CE0D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612BD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просвещение и здравоохранение</w:t>
      </w:r>
      <w:r w:rsidR="00002938" w:rsidRPr="00CE0D2D">
        <w:rPr>
          <w:rFonts w:ascii="Times New Roman" w:hAnsi="Times New Roman" w:cs="Times New Roman"/>
          <w:color w:val="000000"/>
          <w:sz w:val="28"/>
          <w:szCs w:val="28"/>
        </w:rPr>
        <w:t>, культур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2938" w:rsidRPr="00CE0D2D">
        <w:rPr>
          <w:rFonts w:ascii="Times New Roman" w:hAnsi="Times New Roman" w:cs="Times New Roman"/>
          <w:color w:val="000000"/>
          <w:sz w:val="28"/>
          <w:szCs w:val="28"/>
        </w:rPr>
        <w:t xml:space="preserve"> и спорт.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первое полугодие 2017 года </w:t>
      </w:r>
      <w:r w:rsidR="00002938" w:rsidRPr="00CE0D2D">
        <w:rPr>
          <w:rFonts w:ascii="Times New Roman" w:hAnsi="Times New Roman" w:cs="Times New Roman"/>
          <w:color w:val="000000"/>
          <w:sz w:val="28"/>
          <w:szCs w:val="28"/>
        </w:rPr>
        <w:t xml:space="preserve">суммарный оборот </w:t>
      </w:r>
      <w:r w:rsidR="005B2E29">
        <w:rPr>
          <w:rFonts w:ascii="Times New Roman" w:hAnsi="Times New Roman" w:cs="Times New Roman"/>
          <w:color w:val="000000"/>
          <w:sz w:val="28"/>
          <w:szCs w:val="28"/>
        </w:rPr>
        <w:t>субъектов малого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составил </w:t>
      </w:r>
      <w:r w:rsidR="005B2E29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 w:rsidR="00002938" w:rsidRPr="00CE0D2D">
        <w:rPr>
          <w:rFonts w:ascii="Times New Roman" w:hAnsi="Times New Roman" w:cs="Times New Roman"/>
          <w:color w:val="000000"/>
          <w:sz w:val="28"/>
          <w:szCs w:val="28"/>
        </w:rPr>
        <w:t>300 млрд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002938" w:rsidRPr="00CE0D2D">
        <w:rPr>
          <w:rFonts w:ascii="Times New Roman" w:hAnsi="Times New Roman" w:cs="Times New Roman"/>
          <w:color w:val="000000"/>
          <w:sz w:val="28"/>
          <w:szCs w:val="28"/>
        </w:rPr>
        <w:t>. Доля микропр</w:t>
      </w:r>
      <w:r w:rsidR="00E20B96">
        <w:rPr>
          <w:rFonts w:ascii="Times New Roman" w:hAnsi="Times New Roman" w:cs="Times New Roman"/>
          <w:color w:val="000000"/>
          <w:sz w:val="28"/>
          <w:szCs w:val="28"/>
        </w:rPr>
        <w:t xml:space="preserve">едприятий в этих показателях составляет </w:t>
      </w:r>
      <w:r w:rsidR="00002938" w:rsidRPr="00CE0D2D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7E0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938" w:rsidRPr="00CE0D2D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CE0D2D" w:rsidRDefault="008612BD" w:rsidP="00CE0D2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r w:rsidR="00CE0D2D">
        <w:rPr>
          <w:rFonts w:ascii="Times New Roman" w:hAnsi="Times New Roman" w:cs="Times New Roman"/>
          <w:color w:val="000000"/>
          <w:sz w:val="28"/>
          <w:szCs w:val="28"/>
        </w:rPr>
        <w:t xml:space="preserve"> динамика показателей деятельности </w:t>
      </w:r>
      <w:r w:rsidR="00E20B96">
        <w:rPr>
          <w:rFonts w:ascii="Times New Roman" w:hAnsi="Times New Roman" w:cs="Times New Roman"/>
          <w:color w:val="000000"/>
          <w:sz w:val="28"/>
          <w:szCs w:val="28"/>
        </w:rPr>
        <w:t xml:space="preserve">средних и </w:t>
      </w:r>
      <w:r w:rsidR="00CE0D2D">
        <w:rPr>
          <w:rFonts w:ascii="Times New Roman" w:hAnsi="Times New Roman" w:cs="Times New Roman"/>
          <w:color w:val="000000"/>
          <w:sz w:val="28"/>
          <w:szCs w:val="28"/>
        </w:rPr>
        <w:t>малых предприятий в последние годы вызывает серьезную обеспокоенность</w:t>
      </w:r>
      <w:r w:rsidR="00301A57">
        <w:rPr>
          <w:rFonts w:ascii="Times New Roman" w:hAnsi="Times New Roman" w:cs="Times New Roman"/>
          <w:color w:val="000000"/>
          <w:sz w:val="28"/>
          <w:szCs w:val="28"/>
        </w:rPr>
        <w:t>. Если общее количество субъектов малого предпринимательства за последние 5 лет возросло</w:t>
      </w:r>
      <w:r w:rsidR="00E20B96">
        <w:rPr>
          <w:rFonts w:ascii="Times New Roman" w:hAnsi="Times New Roman" w:cs="Times New Roman"/>
          <w:color w:val="000000"/>
          <w:sz w:val="28"/>
          <w:szCs w:val="28"/>
        </w:rPr>
        <w:t xml:space="preserve"> на 9,5 тыс. ед. – до 38 323 предприятий в 2016 году, то число средних предприятий в области </w:t>
      </w:r>
      <w:r w:rsidR="005B2E29">
        <w:rPr>
          <w:rFonts w:ascii="Times New Roman" w:hAnsi="Times New Roman" w:cs="Times New Roman"/>
          <w:color w:val="000000"/>
          <w:sz w:val="28"/>
          <w:szCs w:val="28"/>
        </w:rPr>
        <w:t>за тот же период времени снизило</w:t>
      </w:r>
      <w:r w:rsidR="00E20B96">
        <w:rPr>
          <w:rFonts w:ascii="Times New Roman" w:hAnsi="Times New Roman" w:cs="Times New Roman"/>
          <w:color w:val="000000"/>
          <w:sz w:val="28"/>
          <w:szCs w:val="28"/>
        </w:rPr>
        <w:t>сь на 63 ед. Сокращается и средняя числ</w:t>
      </w:r>
      <w:r>
        <w:rPr>
          <w:rFonts w:ascii="Times New Roman" w:hAnsi="Times New Roman" w:cs="Times New Roman"/>
          <w:color w:val="000000"/>
          <w:sz w:val="28"/>
          <w:szCs w:val="28"/>
        </w:rPr>
        <w:t>енность работников субъектов малого и среднего предпринимательства</w:t>
      </w:r>
      <w:r w:rsidR="00E20B96">
        <w:rPr>
          <w:rFonts w:ascii="Times New Roman" w:hAnsi="Times New Roman" w:cs="Times New Roman"/>
          <w:color w:val="000000"/>
          <w:sz w:val="28"/>
          <w:szCs w:val="28"/>
        </w:rPr>
        <w:t xml:space="preserve">: за 5 лет число занятых на малых предприятиях снизилось на 28 тыс. чел., средних – на 3,3 тыс. чел.  </w:t>
      </w:r>
      <w:r w:rsidR="007E029A">
        <w:rPr>
          <w:rFonts w:ascii="Times New Roman" w:hAnsi="Times New Roman" w:cs="Times New Roman"/>
          <w:color w:val="000000"/>
          <w:sz w:val="28"/>
          <w:szCs w:val="28"/>
        </w:rPr>
        <w:t>По объему инвестиций в основной капи</w:t>
      </w:r>
      <w:r w:rsidR="00233110">
        <w:rPr>
          <w:rFonts w:ascii="Times New Roman" w:hAnsi="Times New Roman" w:cs="Times New Roman"/>
          <w:color w:val="000000"/>
          <w:sz w:val="28"/>
          <w:szCs w:val="28"/>
        </w:rPr>
        <w:t>тал малых и микро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предприятий, а также </w:t>
      </w:r>
      <w:r w:rsidR="007E029A">
        <w:rPr>
          <w:rFonts w:ascii="Times New Roman" w:hAnsi="Times New Roman" w:cs="Times New Roman"/>
          <w:color w:val="000000"/>
          <w:sz w:val="28"/>
          <w:szCs w:val="28"/>
        </w:rPr>
        <w:t>индивидуальных предпринимателей в расчете на одного жителя Иркут</w:t>
      </w:r>
      <w:r>
        <w:rPr>
          <w:rFonts w:ascii="Times New Roman" w:hAnsi="Times New Roman" w:cs="Times New Roman"/>
          <w:color w:val="000000"/>
          <w:sz w:val="28"/>
          <w:szCs w:val="28"/>
        </w:rPr>
        <w:t>ская область среди всех субъектов</w:t>
      </w:r>
      <w:r w:rsidR="007E029A">
        <w:rPr>
          <w:rFonts w:ascii="Times New Roman" w:hAnsi="Times New Roman" w:cs="Times New Roman"/>
          <w:color w:val="000000"/>
          <w:sz w:val="28"/>
          <w:szCs w:val="28"/>
        </w:rPr>
        <w:t xml:space="preserve"> России заняла 76</w:t>
      </w:r>
      <w:r>
        <w:rPr>
          <w:rFonts w:ascii="Times New Roman" w:hAnsi="Times New Roman" w:cs="Times New Roman"/>
          <w:color w:val="000000"/>
          <w:sz w:val="28"/>
          <w:szCs w:val="28"/>
        </w:rPr>
        <w:t>-е</w:t>
      </w:r>
      <w:r w:rsidR="007E029A">
        <w:rPr>
          <w:rFonts w:ascii="Times New Roman" w:hAnsi="Times New Roman" w:cs="Times New Roman"/>
          <w:color w:val="000000"/>
          <w:sz w:val="28"/>
          <w:szCs w:val="28"/>
        </w:rPr>
        <w:t xml:space="preserve"> место в 2017 году.</w:t>
      </w:r>
    </w:p>
    <w:p w:rsidR="003829CE" w:rsidRPr="007E029A" w:rsidRDefault="00C019EC" w:rsidP="003829C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Участники Конгресса уверены, что н</w:t>
      </w:r>
      <w:r w:rsidR="003829CE" w:rsidRPr="007E029A">
        <w:rPr>
          <w:rFonts w:ascii="Times New Roman" w:hAnsi="Times New Roman" w:cs="Times New Roman"/>
          <w:color w:val="000000"/>
          <w:sz w:val="28"/>
          <w:szCs w:val="28"/>
        </w:rPr>
        <w:t xml:space="preserve">еобходимо обратить внимание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органов государственной </w:t>
      </w:r>
      <w:r w:rsidR="00F96202">
        <w:rPr>
          <w:rFonts w:ascii="Times New Roman" w:hAnsi="Times New Roman" w:cs="Times New Roman"/>
          <w:color w:val="000000"/>
          <w:sz w:val="28"/>
          <w:szCs w:val="28"/>
        </w:rPr>
        <w:t xml:space="preserve">власти </w:t>
      </w:r>
      <w:r w:rsidR="00A365C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3829CE" w:rsidRPr="007E029A">
        <w:rPr>
          <w:rFonts w:ascii="Times New Roman" w:hAnsi="Times New Roman" w:cs="Times New Roman"/>
          <w:color w:val="000000"/>
          <w:sz w:val="28"/>
          <w:szCs w:val="28"/>
        </w:rPr>
        <w:t xml:space="preserve"> частн</w:t>
      </w:r>
      <w:r w:rsidR="00A365C7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3829CE" w:rsidRPr="007E029A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</w:t>
      </w:r>
      <w:r w:rsidR="00A365C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962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29CE" w:rsidRPr="007E029A">
        <w:rPr>
          <w:rFonts w:ascii="Times New Roman" w:hAnsi="Times New Roman" w:cs="Times New Roman"/>
          <w:color w:val="000000"/>
          <w:sz w:val="28"/>
          <w:szCs w:val="28"/>
        </w:rPr>
        <w:t xml:space="preserve">показать перспективы развития </w:t>
      </w:r>
      <w:r w:rsidR="00F96202">
        <w:rPr>
          <w:rFonts w:ascii="Times New Roman" w:hAnsi="Times New Roman" w:cs="Times New Roman"/>
          <w:color w:val="000000"/>
          <w:sz w:val="28"/>
          <w:szCs w:val="28"/>
        </w:rPr>
        <w:t xml:space="preserve">Иркутской области </w:t>
      </w:r>
      <w:r w:rsidR="003829CE" w:rsidRPr="007E029A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A365C7">
        <w:rPr>
          <w:rFonts w:ascii="Times New Roman" w:hAnsi="Times New Roman" w:cs="Times New Roman"/>
          <w:color w:val="000000"/>
          <w:sz w:val="28"/>
          <w:szCs w:val="28"/>
        </w:rPr>
        <w:t>условии экономического</w:t>
      </w:r>
      <w:r w:rsidR="003829CE" w:rsidRPr="007E029A">
        <w:rPr>
          <w:rFonts w:ascii="Times New Roman" w:hAnsi="Times New Roman" w:cs="Times New Roman"/>
          <w:color w:val="000000"/>
          <w:sz w:val="28"/>
          <w:szCs w:val="28"/>
        </w:rPr>
        <w:t xml:space="preserve"> развити</w:t>
      </w:r>
      <w:r w:rsidR="00A365C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829CE" w:rsidRPr="007E029A">
        <w:rPr>
          <w:rFonts w:ascii="Times New Roman" w:hAnsi="Times New Roman" w:cs="Times New Roman"/>
          <w:color w:val="000000"/>
          <w:sz w:val="28"/>
          <w:szCs w:val="28"/>
        </w:rPr>
        <w:t xml:space="preserve"> малого и среднего бизнеса. </w:t>
      </w:r>
      <w:r w:rsidR="001A6685">
        <w:rPr>
          <w:rFonts w:ascii="Times New Roman" w:hAnsi="Times New Roman" w:cs="Times New Roman"/>
          <w:color w:val="000000"/>
          <w:sz w:val="28"/>
          <w:szCs w:val="28"/>
        </w:rPr>
        <w:t>Требуется</w:t>
      </w:r>
      <w:r w:rsidR="003829CE" w:rsidRPr="007E029A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предпринимательским сообществ</w:t>
      </w:r>
      <w:r w:rsidR="00777348">
        <w:rPr>
          <w:rFonts w:ascii="Times New Roman" w:hAnsi="Times New Roman" w:cs="Times New Roman"/>
          <w:color w:val="000000"/>
          <w:sz w:val="28"/>
          <w:szCs w:val="28"/>
        </w:rPr>
        <w:t>ом выработать системный подход к</w:t>
      </w:r>
      <w:r w:rsidR="003829CE" w:rsidRPr="007E029A">
        <w:rPr>
          <w:rFonts w:ascii="Times New Roman" w:hAnsi="Times New Roman" w:cs="Times New Roman"/>
          <w:color w:val="000000"/>
          <w:sz w:val="28"/>
          <w:szCs w:val="28"/>
        </w:rPr>
        <w:t xml:space="preserve"> популяризации малого и среднего бизнеса, оказывать </w:t>
      </w:r>
      <w:r w:rsidR="00777348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максимальную </w:t>
      </w:r>
      <w:r w:rsidR="00A365C7">
        <w:rPr>
          <w:rFonts w:ascii="Times New Roman" w:hAnsi="Times New Roman" w:cs="Times New Roman"/>
          <w:color w:val="000000"/>
          <w:sz w:val="28"/>
          <w:szCs w:val="28"/>
        </w:rPr>
        <w:t>помощь и поддержку</w:t>
      </w:r>
      <w:r w:rsidR="003829CE" w:rsidRPr="007E029A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организации добровольных объединений для содействия развитию </w:t>
      </w:r>
      <w:r w:rsidR="00A365C7">
        <w:rPr>
          <w:rFonts w:ascii="Times New Roman" w:hAnsi="Times New Roman" w:cs="Times New Roman"/>
          <w:color w:val="000000"/>
          <w:sz w:val="28"/>
          <w:szCs w:val="28"/>
        </w:rPr>
        <w:t>малого предпринимательства</w:t>
      </w:r>
      <w:r w:rsidR="00F962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7348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A365C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3829CE" w:rsidRPr="007E029A">
        <w:rPr>
          <w:rFonts w:ascii="Times New Roman" w:hAnsi="Times New Roman" w:cs="Times New Roman"/>
          <w:color w:val="000000"/>
          <w:sz w:val="28"/>
          <w:szCs w:val="28"/>
        </w:rPr>
        <w:t xml:space="preserve">родолжить реализацию мер государственной поддержки  среднего и малого бизнеса, в том числе с  учетом </w:t>
      </w:r>
      <w:r w:rsidR="00A365C7">
        <w:rPr>
          <w:rFonts w:ascii="Times New Roman" w:hAnsi="Times New Roman" w:cs="Times New Roman"/>
          <w:color w:val="000000"/>
          <w:sz w:val="28"/>
          <w:szCs w:val="28"/>
        </w:rPr>
        <w:t>эффективных</w:t>
      </w:r>
      <w:r w:rsidR="003829CE" w:rsidRPr="007E029A">
        <w:rPr>
          <w:rFonts w:ascii="Times New Roman" w:hAnsi="Times New Roman" w:cs="Times New Roman"/>
          <w:color w:val="000000"/>
          <w:sz w:val="28"/>
          <w:szCs w:val="28"/>
        </w:rPr>
        <w:t xml:space="preserve"> практик субъектов Российс</w:t>
      </w:r>
      <w:r w:rsidR="00A365C7">
        <w:rPr>
          <w:rFonts w:ascii="Times New Roman" w:hAnsi="Times New Roman" w:cs="Times New Roman"/>
          <w:color w:val="000000"/>
          <w:sz w:val="28"/>
          <w:szCs w:val="28"/>
        </w:rPr>
        <w:t>кой Федерации</w:t>
      </w:r>
      <w:r w:rsidR="003829CE" w:rsidRPr="007E029A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492C47" w:rsidRPr="00CE0D2D" w:rsidRDefault="00492C47" w:rsidP="00CE0D2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6D1" w:rsidRDefault="00002938" w:rsidP="001B36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3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EF3B34" w:rsidRPr="00002938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 w:rsidR="00E10EBF" w:rsidRPr="00002938">
        <w:rPr>
          <w:rFonts w:ascii="Times New Roman" w:hAnsi="Times New Roman" w:cs="Times New Roman"/>
          <w:color w:val="000000"/>
          <w:sz w:val="28"/>
          <w:szCs w:val="28"/>
        </w:rPr>
        <w:t xml:space="preserve">и Конгресса </w:t>
      </w:r>
      <w:r w:rsidR="001B36FD">
        <w:rPr>
          <w:rFonts w:ascii="Times New Roman" w:hAnsi="Times New Roman" w:cs="Times New Roman"/>
          <w:color w:val="000000"/>
          <w:sz w:val="28"/>
          <w:szCs w:val="28"/>
        </w:rPr>
        <w:t xml:space="preserve">серьезно </w:t>
      </w:r>
      <w:r w:rsidR="00E10EBF" w:rsidRPr="00002938">
        <w:rPr>
          <w:rFonts w:ascii="Times New Roman" w:hAnsi="Times New Roman" w:cs="Times New Roman"/>
          <w:color w:val="000000"/>
          <w:sz w:val="28"/>
          <w:szCs w:val="28"/>
        </w:rPr>
        <w:t>обеспокоены тем</w:t>
      </w:r>
      <w:r w:rsidR="00EF3B34" w:rsidRPr="00002938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FB23A7" w:rsidRPr="0000293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10EBF" w:rsidRPr="00002938">
        <w:rPr>
          <w:rFonts w:ascii="Times New Roman" w:hAnsi="Times New Roman" w:cs="Times New Roman"/>
          <w:color w:val="000000"/>
          <w:sz w:val="28"/>
          <w:szCs w:val="28"/>
        </w:rPr>
        <w:t>жегодно в Иркутской области снижается численность населения.</w:t>
      </w:r>
      <w:r w:rsidR="00FB23A7" w:rsidRPr="00002938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Численность постоянного населения Иркутской области на 1 </w:t>
      </w:r>
      <w:r w:rsidR="00DA0381">
        <w:rPr>
          <w:rFonts w:ascii="Times New Roman" w:hAnsi="Times New Roman" w:cs="Times New Roman"/>
          <w:color w:val="000000"/>
          <w:sz w:val="28"/>
          <w:szCs w:val="28"/>
        </w:rPr>
        <w:t>января 201</w:t>
      </w:r>
      <w:r w:rsidR="0007248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A0381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DA03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248C">
        <w:rPr>
          <w:rFonts w:ascii="Times New Roman" w:hAnsi="Times New Roman" w:cs="Times New Roman"/>
          <w:color w:val="000000"/>
          <w:sz w:val="28"/>
          <w:szCs w:val="28"/>
        </w:rPr>
        <w:t>2 млн 404</w:t>
      </w:r>
      <w:r w:rsidR="00FB23A7" w:rsidRPr="00002938">
        <w:rPr>
          <w:rFonts w:ascii="Times New Roman" w:hAnsi="Times New Roman" w:cs="Times New Roman"/>
          <w:color w:val="000000"/>
          <w:sz w:val="28"/>
          <w:szCs w:val="28"/>
        </w:rPr>
        <w:t xml:space="preserve"> тыс. человек</w:t>
      </w:r>
      <w:r w:rsidR="00DA0381">
        <w:rPr>
          <w:rFonts w:ascii="Times New Roman" w:hAnsi="Times New Roman" w:cs="Times New Roman"/>
          <w:color w:val="000000"/>
          <w:sz w:val="28"/>
          <w:szCs w:val="28"/>
        </w:rPr>
        <w:t xml:space="preserve">. За год население сократилось </w:t>
      </w:r>
      <w:r w:rsidR="00FB23A7" w:rsidRPr="0000293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7248C">
        <w:rPr>
          <w:rFonts w:ascii="Times New Roman" w:hAnsi="Times New Roman" w:cs="Times New Roman"/>
          <w:color w:val="000000"/>
          <w:sz w:val="28"/>
          <w:szCs w:val="28"/>
        </w:rPr>
        <w:t>4 900</w:t>
      </w:r>
      <w:r w:rsidR="00DA0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3A7" w:rsidRPr="00002938">
        <w:rPr>
          <w:rFonts w:ascii="Times New Roman" w:hAnsi="Times New Roman" w:cs="Times New Roman"/>
          <w:color w:val="000000"/>
          <w:sz w:val="28"/>
          <w:szCs w:val="28"/>
        </w:rPr>
        <w:t xml:space="preserve">человек за счет миграционной убыли. </w:t>
      </w:r>
      <w:r w:rsidR="0007248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A0381">
        <w:rPr>
          <w:rFonts w:ascii="Times New Roman" w:hAnsi="Times New Roman" w:cs="Times New Roman"/>
          <w:color w:val="000000"/>
          <w:sz w:val="28"/>
          <w:szCs w:val="28"/>
        </w:rPr>
        <w:t xml:space="preserve"> целом </w:t>
      </w:r>
      <w:r w:rsidR="00233110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</w:t>
      </w:r>
      <w:r w:rsidR="0007248C">
        <w:rPr>
          <w:rFonts w:ascii="Times New Roman" w:hAnsi="Times New Roman" w:cs="Times New Roman"/>
          <w:color w:val="000000"/>
          <w:sz w:val="28"/>
          <w:szCs w:val="28"/>
        </w:rPr>
        <w:t xml:space="preserve">последней переписи населения </w:t>
      </w:r>
      <w:r w:rsidR="006C02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248C">
        <w:rPr>
          <w:rFonts w:ascii="Times New Roman" w:hAnsi="Times New Roman" w:cs="Times New Roman"/>
          <w:color w:val="000000"/>
          <w:sz w:val="28"/>
          <w:szCs w:val="28"/>
        </w:rPr>
        <w:t>2010 года</w:t>
      </w:r>
      <w:r w:rsidR="00FB23A7" w:rsidRPr="000029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89A">
        <w:rPr>
          <w:rFonts w:ascii="Times New Roman" w:hAnsi="Times New Roman" w:cs="Times New Roman"/>
          <w:color w:val="000000"/>
          <w:sz w:val="28"/>
          <w:szCs w:val="28"/>
        </w:rPr>
        <w:t>Иркутская область</w:t>
      </w:r>
      <w:r w:rsidR="0007248C">
        <w:rPr>
          <w:rFonts w:ascii="Times New Roman" w:hAnsi="Times New Roman" w:cs="Times New Roman"/>
          <w:color w:val="000000"/>
          <w:sz w:val="28"/>
          <w:szCs w:val="28"/>
        </w:rPr>
        <w:t xml:space="preserve"> потерял</w:t>
      </w:r>
      <w:r w:rsidR="006D08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7248C">
        <w:rPr>
          <w:rFonts w:ascii="Times New Roman" w:hAnsi="Times New Roman" w:cs="Times New Roman"/>
          <w:color w:val="000000"/>
          <w:sz w:val="28"/>
          <w:szCs w:val="28"/>
        </w:rPr>
        <w:t xml:space="preserve"> 24</w:t>
      </w:r>
      <w:r w:rsidR="006D089A">
        <w:rPr>
          <w:rFonts w:ascii="Times New Roman" w:hAnsi="Times New Roman" w:cs="Times New Roman"/>
          <w:color w:val="000000"/>
          <w:sz w:val="28"/>
          <w:szCs w:val="28"/>
        </w:rPr>
        <w:t xml:space="preserve"> 000</w:t>
      </w:r>
      <w:r w:rsidR="00FB23A7" w:rsidRPr="00002938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  <w:r w:rsidR="00A304B6">
        <w:rPr>
          <w:rFonts w:ascii="Times New Roman" w:hAnsi="Times New Roman" w:cs="Times New Roman"/>
          <w:color w:val="000000"/>
          <w:sz w:val="28"/>
          <w:szCs w:val="28"/>
        </w:rPr>
        <w:t xml:space="preserve"> В рейтинге </w:t>
      </w:r>
      <w:r w:rsidR="006D089A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</w:t>
      </w:r>
      <w:r w:rsidR="00A304B6">
        <w:rPr>
          <w:rFonts w:ascii="Times New Roman" w:hAnsi="Times New Roman" w:cs="Times New Roman"/>
          <w:color w:val="000000"/>
          <w:sz w:val="28"/>
          <w:szCs w:val="28"/>
        </w:rPr>
        <w:t>России за 2017 год по показателю миграционного прироста населения Иркутская область заняла 80</w:t>
      </w:r>
      <w:r w:rsidR="006D089A">
        <w:rPr>
          <w:rFonts w:ascii="Times New Roman" w:hAnsi="Times New Roman" w:cs="Times New Roman"/>
          <w:color w:val="000000"/>
          <w:sz w:val="28"/>
          <w:szCs w:val="28"/>
        </w:rPr>
        <w:t>-е</w:t>
      </w:r>
      <w:r w:rsidR="00A304B6">
        <w:rPr>
          <w:rFonts w:ascii="Times New Roman" w:hAnsi="Times New Roman" w:cs="Times New Roman"/>
          <w:color w:val="000000"/>
          <w:sz w:val="28"/>
          <w:szCs w:val="28"/>
        </w:rPr>
        <w:t xml:space="preserve"> место.</w:t>
      </w:r>
    </w:p>
    <w:p w:rsidR="001C4186" w:rsidRPr="002376D1" w:rsidRDefault="001C4186" w:rsidP="001B36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6D1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необходимо отметить, что в большей степени </w:t>
      </w:r>
      <w:r w:rsidR="00A2218A">
        <w:rPr>
          <w:rFonts w:ascii="Times New Roman" w:hAnsi="Times New Roman" w:cs="Times New Roman"/>
          <w:color w:val="000000"/>
          <w:sz w:val="28"/>
          <w:szCs w:val="28"/>
        </w:rPr>
        <w:t xml:space="preserve">область </w:t>
      </w:r>
      <w:r w:rsidRPr="002376D1">
        <w:rPr>
          <w:rFonts w:ascii="Times New Roman" w:hAnsi="Times New Roman" w:cs="Times New Roman"/>
          <w:color w:val="000000"/>
          <w:sz w:val="28"/>
          <w:szCs w:val="28"/>
        </w:rPr>
        <w:t>покидают лица моло</w:t>
      </w:r>
      <w:r w:rsidR="001B36FD">
        <w:rPr>
          <w:rFonts w:ascii="Times New Roman" w:hAnsi="Times New Roman" w:cs="Times New Roman"/>
          <w:color w:val="000000"/>
          <w:sz w:val="28"/>
          <w:szCs w:val="28"/>
        </w:rPr>
        <w:t>дого и трудоспособного возраста</w:t>
      </w:r>
      <w:r w:rsidR="0023311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B3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76D1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r w:rsidR="001B36FD">
        <w:rPr>
          <w:rFonts w:ascii="Times New Roman" w:hAnsi="Times New Roman" w:cs="Times New Roman"/>
          <w:color w:val="000000"/>
          <w:sz w:val="28"/>
          <w:szCs w:val="28"/>
        </w:rPr>
        <w:t xml:space="preserve">поиском места </w:t>
      </w:r>
      <w:r w:rsidR="00D95FD2" w:rsidRPr="002376D1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1B36F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95FD2" w:rsidRPr="002376D1">
        <w:rPr>
          <w:rFonts w:ascii="Times New Roman" w:hAnsi="Times New Roman" w:cs="Times New Roman"/>
          <w:color w:val="000000"/>
          <w:sz w:val="28"/>
          <w:szCs w:val="28"/>
        </w:rPr>
        <w:t xml:space="preserve"> выбыло 10,6 %, в связи с приобретением жиль</w:t>
      </w:r>
      <w:r w:rsidR="001B36F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5FD2" w:rsidRPr="002376D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D95FD2" w:rsidRPr="002376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10,5 %,  </w:t>
      </w:r>
      <w:r w:rsidR="00233110">
        <w:rPr>
          <w:rFonts w:ascii="Times New Roman" w:hAnsi="Times New Roman" w:cs="Times New Roman"/>
          <w:color w:val="000000"/>
          <w:sz w:val="28"/>
          <w:szCs w:val="28"/>
        </w:rPr>
        <w:t>для прохождения обучения</w:t>
      </w:r>
      <w:r w:rsidR="00D95FD2" w:rsidRPr="002376D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2376D1">
        <w:rPr>
          <w:rFonts w:ascii="Times New Roman" w:hAnsi="Times New Roman" w:cs="Times New Roman"/>
          <w:color w:val="000000"/>
          <w:sz w:val="28"/>
          <w:szCs w:val="28"/>
        </w:rPr>
        <w:t xml:space="preserve">5,1 </w:t>
      </w:r>
      <w:r w:rsidR="008C41DF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D95FD2" w:rsidRPr="002376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16B5" w:rsidRPr="00777348" w:rsidRDefault="001C4186" w:rsidP="007773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348">
        <w:rPr>
          <w:rFonts w:ascii="Times New Roman" w:hAnsi="Times New Roman" w:cs="Times New Roman"/>
          <w:color w:val="000000"/>
          <w:sz w:val="28"/>
          <w:szCs w:val="28"/>
        </w:rPr>
        <w:t>Участники Конгресса уверены, что в сложившейся ситуации органы государственной власти обязаны предпринять срочные меры, направленные на сохранение и увеличение численности населения Иркутской области</w:t>
      </w:r>
      <w:r w:rsidR="002C16B5" w:rsidRPr="00777348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разработку социально-экономических </w:t>
      </w:r>
      <w:r w:rsidR="00777348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 w:rsidR="002C16B5" w:rsidRPr="00777348">
        <w:rPr>
          <w:rFonts w:ascii="Times New Roman" w:hAnsi="Times New Roman" w:cs="Times New Roman"/>
          <w:color w:val="000000"/>
          <w:sz w:val="28"/>
          <w:szCs w:val="28"/>
        </w:rPr>
        <w:t xml:space="preserve"> по повышению миграционной привлекательности Иркутской области, разработку и внедрение </w:t>
      </w:r>
      <w:r w:rsidR="00171C64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="002C16B5" w:rsidRPr="0077734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71C64"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Иркутской области</w:t>
      </w:r>
      <w:r w:rsidR="002C16B5" w:rsidRPr="00777348">
        <w:rPr>
          <w:rFonts w:ascii="Times New Roman" w:hAnsi="Times New Roman" w:cs="Times New Roman"/>
          <w:color w:val="000000"/>
          <w:sz w:val="28"/>
          <w:szCs w:val="28"/>
        </w:rPr>
        <w:t>, направленных на создание благо</w:t>
      </w:r>
      <w:r w:rsidR="00E81472">
        <w:rPr>
          <w:rFonts w:ascii="Times New Roman" w:hAnsi="Times New Roman" w:cs="Times New Roman"/>
          <w:color w:val="000000"/>
          <w:sz w:val="28"/>
          <w:szCs w:val="28"/>
        </w:rPr>
        <w:t xml:space="preserve">приятных условий для адаптации </w:t>
      </w:r>
      <w:r w:rsidR="002C16B5" w:rsidRPr="00777348">
        <w:rPr>
          <w:rFonts w:ascii="Times New Roman" w:hAnsi="Times New Roman" w:cs="Times New Roman"/>
          <w:color w:val="000000"/>
          <w:sz w:val="28"/>
          <w:szCs w:val="28"/>
        </w:rPr>
        <w:t>мигрантов к новым условиям на основе уважения к культуре, обычаям, традиц</w:t>
      </w:r>
      <w:r w:rsidR="00E81472">
        <w:rPr>
          <w:rFonts w:ascii="Times New Roman" w:hAnsi="Times New Roman" w:cs="Times New Roman"/>
          <w:color w:val="000000"/>
          <w:sz w:val="28"/>
          <w:szCs w:val="28"/>
        </w:rPr>
        <w:t>иям и жизненному укладу жителей</w:t>
      </w:r>
      <w:r w:rsidR="00B81EF2">
        <w:rPr>
          <w:rFonts w:ascii="Times New Roman" w:hAnsi="Times New Roman" w:cs="Times New Roman"/>
          <w:color w:val="000000"/>
          <w:sz w:val="28"/>
          <w:szCs w:val="28"/>
        </w:rPr>
        <w:t xml:space="preserve"> региона</w:t>
      </w:r>
      <w:r w:rsidR="00666DDC" w:rsidRPr="007773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1C64" w:rsidRDefault="00F7434B" w:rsidP="00171C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348">
        <w:rPr>
          <w:rFonts w:ascii="Times New Roman" w:hAnsi="Times New Roman" w:cs="Times New Roman"/>
          <w:color w:val="000000"/>
          <w:sz w:val="28"/>
          <w:szCs w:val="28"/>
        </w:rPr>
        <w:t xml:space="preserve">Немаловажным фактором снижения миграционной </w:t>
      </w:r>
      <w:r w:rsidR="00883E5E" w:rsidRPr="00777348">
        <w:rPr>
          <w:rFonts w:ascii="Times New Roman" w:hAnsi="Times New Roman" w:cs="Times New Roman"/>
          <w:color w:val="000000"/>
          <w:sz w:val="28"/>
          <w:szCs w:val="28"/>
        </w:rPr>
        <w:t xml:space="preserve">убыли </w:t>
      </w:r>
      <w:r w:rsidRPr="00777348">
        <w:rPr>
          <w:rFonts w:ascii="Times New Roman" w:hAnsi="Times New Roman" w:cs="Times New Roman"/>
          <w:color w:val="000000"/>
          <w:sz w:val="28"/>
          <w:szCs w:val="28"/>
        </w:rPr>
        <w:t>является формирование достойной среды обитания для жителей Иркутской области. Значимым для данного направления являются мероприятия</w:t>
      </w:r>
      <w:r w:rsidR="00171C6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77348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направленные на обеспечение комплексного развития современной городской и сельской инфрастр</w:t>
      </w:r>
      <w:r w:rsidR="00777348">
        <w:rPr>
          <w:rFonts w:ascii="Times New Roman" w:hAnsi="Times New Roman" w:cs="Times New Roman"/>
          <w:color w:val="000000"/>
          <w:sz w:val="28"/>
          <w:szCs w:val="28"/>
        </w:rPr>
        <w:t>уктуры</w:t>
      </w:r>
      <w:r w:rsidRPr="007773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7F5F" w:rsidRPr="00777348">
        <w:rPr>
          <w:rFonts w:ascii="Times New Roman" w:hAnsi="Times New Roman" w:cs="Times New Roman"/>
          <w:color w:val="000000"/>
          <w:sz w:val="28"/>
          <w:szCs w:val="28"/>
        </w:rPr>
        <w:t xml:space="preserve"> В контексте данной проблематики </w:t>
      </w:r>
      <w:r w:rsidR="00777348">
        <w:rPr>
          <w:rFonts w:ascii="Times New Roman" w:hAnsi="Times New Roman" w:cs="Times New Roman"/>
          <w:color w:val="000000"/>
          <w:sz w:val="28"/>
          <w:szCs w:val="28"/>
        </w:rPr>
        <w:t>наиболее актуальным</w:t>
      </w:r>
      <w:r w:rsidR="00677F5F" w:rsidRPr="007773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34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представляется </w:t>
      </w:r>
      <w:r w:rsidR="00677F5F" w:rsidRPr="00777348">
        <w:rPr>
          <w:rFonts w:ascii="Times New Roman" w:hAnsi="Times New Roman" w:cs="Times New Roman"/>
          <w:color w:val="000000"/>
          <w:sz w:val="28"/>
          <w:szCs w:val="28"/>
        </w:rPr>
        <w:t>качественн</w:t>
      </w:r>
      <w:r w:rsidR="00777348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677F5F" w:rsidRPr="00777348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</w:t>
      </w:r>
      <w:r w:rsidR="007773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77F5F" w:rsidRPr="0077734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171C64">
        <w:rPr>
          <w:rFonts w:ascii="Times New Roman" w:hAnsi="Times New Roman" w:cs="Times New Roman"/>
          <w:color w:val="000000"/>
          <w:sz w:val="28"/>
          <w:szCs w:val="28"/>
        </w:rPr>
        <w:t>Иркутской области</w:t>
      </w:r>
      <w:r w:rsidR="00677F5F" w:rsidRPr="00777348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приоритетного национального проекта </w:t>
      </w:r>
      <w:r w:rsidR="00883E5E" w:rsidRPr="00777348">
        <w:rPr>
          <w:rFonts w:ascii="Times New Roman" w:hAnsi="Times New Roman" w:cs="Times New Roman"/>
          <w:color w:val="000000"/>
          <w:sz w:val="28"/>
          <w:szCs w:val="28"/>
        </w:rPr>
        <w:t xml:space="preserve">«Формирование комфортной городской среды». </w:t>
      </w:r>
      <w:r w:rsidR="00777348">
        <w:rPr>
          <w:rFonts w:ascii="Times New Roman" w:hAnsi="Times New Roman" w:cs="Times New Roman"/>
          <w:color w:val="000000"/>
          <w:sz w:val="28"/>
          <w:szCs w:val="28"/>
        </w:rPr>
        <w:t>Дальнейшая у</w:t>
      </w:r>
      <w:r w:rsidR="00A3195A" w:rsidRPr="00777348">
        <w:rPr>
          <w:rFonts w:ascii="Times New Roman" w:hAnsi="Times New Roman" w:cs="Times New Roman"/>
          <w:color w:val="000000"/>
          <w:sz w:val="28"/>
          <w:szCs w:val="28"/>
        </w:rPr>
        <w:t>спешная реализация данного проекта позволит:</w:t>
      </w:r>
    </w:p>
    <w:p w:rsidR="00A3195A" w:rsidRPr="00777348" w:rsidRDefault="00171C64" w:rsidP="00171C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83E5E" w:rsidRPr="00777348">
        <w:rPr>
          <w:rFonts w:ascii="Times New Roman" w:hAnsi="Times New Roman" w:cs="Times New Roman"/>
          <w:color w:val="000000"/>
          <w:sz w:val="28"/>
          <w:szCs w:val="28"/>
        </w:rPr>
        <w:t>качественно изменит</w:t>
      </w:r>
      <w:r w:rsidR="00A3195A" w:rsidRPr="0077734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83E5E" w:rsidRPr="00777348">
        <w:rPr>
          <w:rFonts w:ascii="Times New Roman" w:hAnsi="Times New Roman" w:cs="Times New Roman"/>
          <w:color w:val="000000"/>
          <w:sz w:val="28"/>
          <w:szCs w:val="28"/>
        </w:rPr>
        <w:t xml:space="preserve"> уровень планирования и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E5E" w:rsidRPr="00777348">
        <w:rPr>
          <w:rFonts w:ascii="Times New Roman" w:hAnsi="Times New Roman" w:cs="Times New Roman"/>
          <w:color w:val="000000"/>
          <w:sz w:val="28"/>
          <w:szCs w:val="28"/>
        </w:rPr>
        <w:t>мероприятий по благоустройству (сдела</w:t>
      </w:r>
      <w:r w:rsidR="00A3195A" w:rsidRPr="00777348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="00233110">
        <w:rPr>
          <w:rFonts w:ascii="Times New Roman" w:hAnsi="Times New Roman" w:cs="Times New Roman"/>
          <w:color w:val="000000"/>
          <w:sz w:val="28"/>
          <w:szCs w:val="28"/>
        </w:rPr>
        <w:t>их своевременными</w:t>
      </w:r>
      <w:r w:rsidR="00883E5E" w:rsidRPr="00777348">
        <w:rPr>
          <w:rFonts w:ascii="Times New Roman" w:hAnsi="Times New Roman" w:cs="Times New Roman"/>
          <w:color w:val="000000"/>
          <w:sz w:val="28"/>
          <w:szCs w:val="28"/>
        </w:rPr>
        <w:t>, эффективными, оптимальными, открытыми, востребованными гражданами)</w:t>
      </w:r>
      <w:r w:rsidR="00A3195A" w:rsidRPr="007773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195A" w:rsidRPr="00777348" w:rsidRDefault="00883E5E" w:rsidP="007773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34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запустит</w:t>
      </w:r>
      <w:r w:rsidR="00A3195A" w:rsidRPr="00777348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777348">
        <w:rPr>
          <w:rFonts w:ascii="Times New Roman" w:hAnsi="Times New Roman" w:cs="Times New Roman"/>
          <w:color w:val="000000"/>
          <w:sz w:val="28"/>
          <w:szCs w:val="28"/>
        </w:rPr>
        <w:t>механизм финансового участия граждан и организаций в реализации</w:t>
      </w:r>
      <w:r w:rsidR="00A3195A" w:rsidRPr="00777348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благоустройству;</w:t>
      </w:r>
    </w:p>
    <w:p w:rsidR="00883E5E" w:rsidRPr="00777348" w:rsidRDefault="00883E5E" w:rsidP="007773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348">
        <w:rPr>
          <w:rFonts w:ascii="Times New Roman" w:hAnsi="Times New Roman" w:cs="Times New Roman"/>
          <w:color w:val="000000"/>
          <w:sz w:val="28"/>
          <w:szCs w:val="28"/>
        </w:rPr>
        <w:t xml:space="preserve"> - сформир</w:t>
      </w:r>
      <w:r w:rsidR="00A3195A" w:rsidRPr="00777348">
        <w:rPr>
          <w:rFonts w:ascii="Times New Roman" w:hAnsi="Times New Roman" w:cs="Times New Roman"/>
          <w:color w:val="000000"/>
          <w:sz w:val="28"/>
          <w:szCs w:val="28"/>
        </w:rPr>
        <w:t xml:space="preserve">овать </w:t>
      </w:r>
      <w:r w:rsidRPr="00777348">
        <w:rPr>
          <w:rFonts w:ascii="Times New Roman" w:hAnsi="Times New Roman" w:cs="Times New Roman"/>
          <w:color w:val="000000"/>
          <w:sz w:val="28"/>
          <w:szCs w:val="28"/>
        </w:rPr>
        <w:t>инструменты общественного контроля за реализацией мероприятий на территории муниципальных образований</w:t>
      </w:r>
      <w:r w:rsidR="00666DDC" w:rsidRPr="007773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C02F5" w:rsidRDefault="00666DDC" w:rsidP="007773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348">
        <w:rPr>
          <w:rFonts w:ascii="Times New Roman" w:hAnsi="Times New Roman" w:cs="Times New Roman"/>
          <w:color w:val="000000"/>
          <w:sz w:val="28"/>
          <w:szCs w:val="28"/>
        </w:rPr>
        <w:t xml:space="preserve">- реализовать механизм поддержки мероприятий по благоустройству, инициированных гражданами. </w:t>
      </w:r>
    </w:p>
    <w:p w:rsidR="00666DDC" w:rsidRPr="00777348" w:rsidRDefault="00171C64" w:rsidP="007773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66DDC" w:rsidRPr="00777348">
        <w:rPr>
          <w:rFonts w:ascii="Times New Roman" w:hAnsi="Times New Roman" w:cs="Times New Roman"/>
          <w:color w:val="000000"/>
          <w:sz w:val="28"/>
          <w:szCs w:val="28"/>
        </w:rPr>
        <w:t>рудно переоценить значимость реализуемого на территории Иркутской области института инициативного бюджетирования, имеющего своей конечной целью поддержку народных инициатив</w:t>
      </w:r>
      <w:r w:rsidR="005E7436" w:rsidRPr="00777348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 решению повседневны</w:t>
      </w:r>
      <w:r w:rsidR="0077734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E7436" w:rsidRPr="00777348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актуальных вопросов </w:t>
      </w:r>
      <w:r w:rsidR="00777348">
        <w:rPr>
          <w:rFonts w:ascii="Times New Roman" w:hAnsi="Times New Roman" w:cs="Times New Roman"/>
          <w:color w:val="000000"/>
          <w:sz w:val="28"/>
          <w:szCs w:val="28"/>
        </w:rPr>
        <w:t>жизнедеятельности</w:t>
      </w:r>
      <w:r w:rsidR="005E7436" w:rsidRPr="007773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3195A" w:rsidRDefault="00A3195A" w:rsidP="00D95F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FD2" w:rsidRPr="00D95FD2" w:rsidRDefault="00002938" w:rsidP="00D95F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15448" w:rsidRPr="00D95F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95FD2" w:rsidRPr="00D95FD2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Конгресса обращают внимание на тот </w:t>
      </w:r>
      <w:r w:rsidR="00D95FD2">
        <w:rPr>
          <w:rFonts w:ascii="Times New Roman" w:hAnsi="Times New Roman" w:cs="Times New Roman"/>
          <w:color w:val="000000"/>
          <w:sz w:val="28"/>
          <w:szCs w:val="28"/>
        </w:rPr>
        <w:t xml:space="preserve">тревожный </w:t>
      </w:r>
      <w:r w:rsidR="00D95FD2" w:rsidRPr="00D95FD2">
        <w:rPr>
          <w:rFonts w:ascii="Times New Roman" w:hAnsi="Times New Roman" w:cs="Times New Roman"/>
          <w:color w:val="000000"/>
          <w:sz w:val="28"/>
          <w:szCs w:val="28"/>
        </w:rPr>
        <w:t xml:space="preserve">факт, что следствием высокой миграции </w:t>
      </w:r>
      <w:r w:rsidR="00D95FD2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D95FD2" w:rsidRPr="00D95FD2">
        <w:rPr>
          <w:rFonts w:ascii="Times New Roman" w:hAnsi="Times New Roman" w:cs="Times New Roman"/>
          <w:color w:val="000000"/>
          <w:sz w:val="28"/>
          <w:szCs w:val="28"/>
        </w:rPr>
        <w:t>существенно</w:t>
      </w:r>
      <w:r w:rsidR="00D95FD2">
        <w:rPr>
          <w:rFonts w:ascii="Times New Roman" w:hAnsi="Times New Roman" w:cs="Times New Roman"/>
          <w:color w:val="000000"/>
          <w:sz w:val="28"/>
          <w:szCs w:val="28"/>
        </w:rPr>
        <w:t>е сокращение</w:t>
      </w:r>
      <w:r w:rsidR="008D2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2725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численности </w:t>
      </w:r>
      <w:r w:rsidR="00D95FD2" w:rsidRPr="00D95FD2">
        <w:rPr>
          <w:rFonts w:ascii="Times New Roman" w:hAnsi="Times New Roman" w:cs="Times New Roman"/>
          <w:color w:val="000000"/>
          <w:sz w:val="28"/>
          <w:szCs w:val="28"/>
        </w:rPr>
        <w:t xml:space="preserve">трудоспособного населения Иркутской области. </w:t>
      </w:r>
    </w:p>
    <w:p w:rsidR="009C5E6E" w:rsidRDefault="00D95FD2" w:rsidP="00D95F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D2">
        <w:rPr>
          <w:rFonts w:ascii="Times New Roman" w:hAnsi="Times New Roman" w:cs="Times New Roman"/>
          <w:color w:val="000000"/>
          <w:sz w:val="28"/>
          <w:szCs w:val="28"/>
        </w:rPr>
        <w:t xml:space="preserve">В частности, </w:t>
      </w:r>
      <w:r w:rsidRPr="00D95FD2">
        <w:rPr>
          <w:rFonts w:ascii="Times New Roman" w:hAnsi="Times New Roman" w:cs="Times New Roman"/>
          <w:sz w:val="28"/>
          <w:szCs w:val="28"/>
        </w:rPr>
        <w:t xml:space="preserve">доля трудоспособного населения в Иркутской области за пять прошедших лет снизилась на 8 %. </w:t>
      </w:r>
      <w:r>
        <w:rPr>
          <w:rFonts w:ascii="Times New Roman" w:hAnsi="Times New Roman" w:cs="Times New Roman"/>
          <w:sz w:val="28"/>
          <w:szCs w:val="28"/>
        </w:rPr>
        <w:t>Если в 201</w:t>
      </w:r>
      <w:r w:rsidR="00F152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году численность трудоспособного населения составляла </w:t>
      </w:r>
      <w:r w:rsidR="00F1522B">
        <w:rPr>
          <w:rFonts w:ascii="Times New Roman" w:hAnsi="Times New Roman" w:cs="Times New Roman"/>
          <w:sz w:val="28"/>
          <w:szCs w:val="28"/>
        </w:rPr>
        <w:t>1 </w:t>
      </w:r>
      <w:r w:rsidR="00D140D1">
        <w:rPr>
          <w:rFonts w:ascii="Times New Roman" w:hAnsi="Times New Roman" w:cs="Times New Roman"/>
          <w:sz w:val="28"/>
          <w:szCs w:val="28"/>
        </w:rPr>
        <w:t xml:space="preserve">млн </w:t>
      </w:r>
      <w:r w:rsidR="00F1522B">
        <w:rPr>
          <w:rFonts w:ascii="Times New Roman" w:hAnsi="Times New Roman" w:cs="Times New Roman"/>
          <w:sz w:val="28"/>
          <w:szCs w:val="28"/>
        </w:rPr>
        <w:t>513,8</w:t>
      </w:r>
      <w:r w:rsidR="009C5E6E">
        <w:rPr>
          <w:rFonts w:ascii="Times New Roman" w:hAnsi="Times New Roman" w:cs="Times New Roman"/>
          <w:sz w:val="28"/>
          <w:szCs w:val="28"/>
        </w:rPr>
        <w:t xml:space="preserve"> тыс. чел.,</w:t>
      </w:r>
      <w:r w:rsidR="00B94929">
        <w:rPr>
          <w:rFonts w:ascii="Times New Roman" w:hAnsi="Times New Roman" w:cs="Times New Roman"/>
          <w:sz w:val="28"/>
          <w:szCs w:val="28"/>
        </w:rPr>
        <w:t xml:space="preserve"> то в 2017 году – 1 </w:t>
      </w:r>
      <w:r w:rsidR="00D140D1">
        <w:rPr>
          <w:rFonts w:ascii="Times New Roman" w:hAnsi="Times New Roman" w:cs="Times New Roman"/>
          <w:sz w:val="28"/>
          <w:szCs w:val="28"/>
        </w:rPr>
        <w:t xml:space="preserve">млн </w:t>
      </w:r>
      <w:r w:rsidR="00F1522B">
        <w:rPr>
          <w:rFonts w:ascii="Times New Roman" w:hAnsi="Times New Roman" w:cs="Times New Roman"/>
          <w:sz w:val="28"/>
          <w:szCs w:val="28"/>
        </w:rPr>
        <w:t>350</w:t>
      </w:r>
      <w:r w:rsidR="00B94929">
        <w:rPr>
          <w:rFonts w:ascii="Times New Roman" w:hAnsi="Times New Roman" w:cs="Times New Roman"/>
          <w:sz w:val="28"/>
          <w:szCs w:val="28"/>
        </w:rPr>
        <w:t>,</w:t>
      </w:r>
      <w:r w:rsidR="00FC59AC">
        <w:rPr>
          <w:rFonts w:ascii="Times New Roman" w:hAnsi="Times New Roman" w:cs="Times New Roman"/>
          <w:sz w:val="28"/>
          <w:szCs w:val="28"/>
        </w:rPr>
        <w:t>6</w:t>
      </w:r>
      <w:r w:rsidR="009C5E6E">
        <w:rPr>
          <w:rFonts w:ascii="Times New Roman" w:hAnsi="Times New Roman" w:cs="Times New Roman"/>
          <w:sz w:val="28"/>
          <w:szCs w:val="28"/>
        </w:rPr>
        <w:t xml:space="preserve"> тыс. чел.</w:t>
      </w:r>
      <w:r w:rsidR="0008635D">
        <w:rPr>
          <w:rFonts w:ascii="Times New Roman" w:hAnsi="Times New Roman" w:cs="Times New Roman"/>
          <w:sz w:val="28"/>
          <w:szCs w:val="28"/>
        </w:rPr>
        <w:t xml:space="preserve">, </w:t>
      </w:r>
      <w:r w:rsidR="00F1522B">
        <w:rPr>
          <w:rFonts w:ascii="Times New Roman" w:hAnsi="Times New Roman" w:cs="Times New Roman"/>
          <w:sz w:val="28"/>
          <w:szCs w:val="28"/>
        </w:rPr>
        <w:t>за семь прошедших</w:t>
      </w:r>
      <w:r w:rsidR="0008635D">
        <w:rPr>
          <w:rFonts w:ascii="Times New Roman" w:hAnsi="Times New Roman" w:cs="Times New Roman"/>
          <w:sz w:val="28"/>
          <w:szCs w:val="28"/>
        </w:rPr>
        <w:t xml:space="preserve"> лет произошло сокращение чи</w:t>
      </w:r>
      <w:r w:rsidR="00F1522B">
        <w:rPr>
          <w:rFonts w:ascii="Times New Roman" w:hAnsi="Times New Roman" w:cs="Times New Roman"/>
          <w:sz w:val="28"/>
          <w:szCs w:val="28"/>
        </w:rPr>
        <w:t>сленности на 11</w:t>
      </w:r>
      <w:r w:rsidR="0008635D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C253F1" w:rsidRPr="00C253F1" w:rsidRDefault="009C5E6E" w:rsidP="00C253F1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26F5">
        <w:rPr>
          <w:rFonts w:ascii="Times New Roman" w:hAnsi="Times New Roman" w:cs="Times New Roman"/>
          <w:color w:val="000000"/>
          <w:sz w:val="28"/>
          <w:szCs w:val="28"/>
        </w:rPr>
        <w:t xml:space="preserve">Обеспокоенность вызывает и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уменьшение численности</w:t>
      </w:r>
      <w:r w:rsidR="00D95FD2" w:rsidRPr="00D95FD2">
        <w:rPr>
          <w:rFonts w:ascii="Times New Roman" w:hAnsi="Times New Roman" w:cs="Times New Roman"/>
          <w:color w:val="000000"/>
          <w:sz w:val="28"/>
          <w:szCs w:val="28"/>
        </w:rPr>
        <w:t xml:space="preserve"> занятого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Иркутской области</w:t>
      </w:r>
      <w:r w:rsidR="00D95FD2" w:rsidRPr="00D95F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253F1" w:rsidRPr="00C253F1">
        <w:rPr>
          <w:rFonts w:ascii="Times New Roman" w:eastAsia="Times New Roman" w:hAnsi="Times New Roman"/>
          <w:color w:val="000000"/>
          <w:sz w:val="28"/>
          <w:szCs w:val="28"/>
        </w:rPr>
        <w:t xml:space="preserve">Общее число безработных, определяемое по методологии Международной организации труда, в </w:t>
      </w:r>
      <w:r w:rsidR="00A82D57">
        <w:rPr>
          <w:rFonts w:ascii="Times New Roman" w:eastAsia="Times New Roman" w:hAnsi="Times New Roman"/>
          <w:color w:val="000000"/>
          <w:sz w:val="28"/>
          <w:szCs w:val="28"/>
        </w:rPr>
        <w:t>2017 году составило 108,8</w:t>
      </w:r>
      <w:r w:rsidR="00C253F1" w:rsidRPr="00C253F1">
        <w:rPr>
          <w:rFonts w:ascii="Times New Roman" w:eastAsia="Times New Roman" w:hAnsi="Times New Roman"/>
          <w:color w:val="000000"/>
          <w:sz w:val="28"/>
          <w:szCs w:val="28"/>
        </w:rPr>
        <w:t xml:space="preserve"> тыс. </w:t>
      </w:r>
      <w:r w:rsidR="00A82D57">
        <w:rPr>
          <w:rFonts w:ascii="Times New Roman" w:eastAsia="Times New Roman" w:hAnsi="Times New Roman"/>
          <w:color w:val="000000"/>
          <w:sz w:val="28"/>
          <w:szCs w:val="28"/>
        </w:rPr>
        <w:t>человек (9,0</w:t>
      </w:r>
      <w:r w:rsidR="00C253F1" w:rsidRPr="00C253F1">
        <w:rPr>
          <w:rFonts w:ascii="Times New Roman" w:eastAsia="Times New Roman" w:hAnsi="Times New Roman"/>
          <w:color w:val="000000"/>
          <w:sz w:val="28"/>
          <w:szCs w:val="28"/>
        </w:rPr>
        <w:t xml:space="preserve"> %</w:t>
      </w:r>
      <w:r w:rsidR="00171C64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рабочей силы, что выше</w:t>
      </w:r>
      <w:r w:rsidR="0023311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C253F1">
        <w:rPr>
          <w:rFonts w:ascii="Times New Roman" w:eastAsia="Times New Roman" w:hAnsi="Times New Roman"/>
          <w:color w:val="000000"/>
          <w:sz w:val="28"/>
          <w:szCs w:val="28"/>
        </w:rPr>
        <w:t xml:space="preserve"> чем по России в целом – 5,0 %</w:t>
      </w:r>
      <w:r w:rsidR="00A82D57">
        <w:rPr>
          <w:rFonts w:ascii="Times New Roman" w:eastAsia="Times New Roman" w:hAnsi="Times New Roman"/>
          <w:color w:val="000000"/>
          <w:sz w:val="28"/>
          <w:szCs w:val="28"/>
        </w:rPr>
        <w:t xml:space="preserve"> и по СФО – 7,3 %</w:t>
      </w:r>
      <w:r w:rsidR="00C253F1" w:rsidRPr="00C253F1">
        <w:rPr>
          <w:rFonts w:ascii="Times New Roman" w:eastAsia="Times New Roman" w:hAnsi="Times New Roman"/>
          <w:color w:val="000000"/>
          <w:sz w:val="28"/>
          <w:szCs w:val="28"/>
        </w:rPr>
        <w:t xml:space="preserve">). </w:t>
      </w:r>
      <w:r w:rsidR="003F5FF8">
        <w:rPr>
          <w:rFonts w:ascii="Times New Roman" w:eastAsia="Times New Roman" w:hAnsi="Times New Roman"/>
          <w:color w:val="000000"/>
          <w:sz w:val="28"/>
          <w:szCs w:val="28"/>
        </w:rPr>
        <w:t xml:space="preserve">По итогам 2017 года </w:t>
      </w:r>
      <w:r w:rsidR="00C253F1" w:rsidRPr="00C253F1">
        <w:rPr>
          <w:rFonts w:ascii="Times New Roman" w:eastAsia="Times New Roman" w:hAnsi="Times New Roman"/>
          <w:color w:val="000000"/>
          <w:sz w:val="28"/>
          <w:szCs w:val="28"/>
        </w:rPr>
        <w:t>по уровню общей безработи</w:t>
      </w:r>
      <w:r w:rsidR="003F5FF8">
        <w:rPr>
          <w:rFonts w:ascii="Times New Roman" w:eastAsia="Times New Roman" w:hAnsi="Times New Roman"/>
          <w:color w:val="000000"/>
          <w:sz w:val="28"/>
          <w:szCs w:val="28"/>
        </w:rPr>
        <w:t>цы Иркутская область занимала 70</w:t>
      </w:r>
      <w:r w:rsidR="00171C64">
        <w:rPr>
          <w:rFonts w:ascii="Times New Roman" w:eastAsia="Times New Roman" w:hAnsi="Times New Roman"/>
          <w:color w:val="000000"/>
          <w:sz w:val="28"/>
          <w:szCs w:val="28"/>
        </w:rPr>
        <w:t>-е</w:t>
      </w:r>
      <w:r w:rsidR="00C253F1" w:rsidRPr="00C253F1">
        <w:rPr>
          <w:rFonts w:ascii="Times New Roman" w:eastAsia="Times New Roman" w:hAnsi="Times New Roman"/>
          <w:color w:val="000000"/>
          <w:sz w:val="28"/>
          <w:szCs w:val="28"/>
        </w:rPr>
        <w:t xml:space="preserve"> место среди </w:t>
      </w:r>
      <w:r w:rsidR="006965FE">
        <w:rPr>
          <w:rFonts w:ascii="Times New Roman" w:eastAsia="Times New Roman" w:hAnsi="Times New Roman"/>
          <w:color w:val="000000"/>
          <w:sz w:val="28"/>
          <w:szCs w:val="28"/>
        </w:rPr>
        <w:t xml:space="preserve">всех </w:t>
      </w:r>
      <w:r w:rsidR="00A82D57">
        <w:rPr>
          <w:rFonts w:ascii="Times New Roman" w:eastAsia="Times New Roman" w:hAnsi="Times New Roman"/>
          <w:color w:val="000000"/>
          <w:sz w:val="28"/>
          <w:szCs w:val="28"/>
        </w:rPr>
        <w:t xml:space="preserve">субъектов </w:t>
      </w:r>
      <w:r w:rsidR="00C253F1" w:rsidRPr="00C253F1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F53519">
        <w:rPr>
          <w:rFonts w:ascii="Times New Roman" w:eastAsia="Times New Roman" w:hAnsi="Times New Roman"/>
          <w:color w:val="000000"/>
          <w:sz w:val="28"/>
          <w:szCs w:val="28"/>
        </w:rPr>
        <w:t xml:space="preserve">оссийской </w:t>
      </w:r>
      <w:r w:rsidR="00C253F1" w:rsidRPr="00C253F1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="00F53519">
        <w:rPr>
          <w:rFonts w:ascii="Times New Roman" w:eastAsia="Times New Roman" w:hAnsi="Times New Roman"/>
          <w:color w:val="000000"/>
          <w:sz w:val="28"/>
          <w:szCs w:val="28"/>
        </w:rPr>
        <w:t>едерации</w:t>
      </w:r>
      <w:r w:rsidR="003F5FF8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="00A82D57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171C64">
        <w:rPr>
          <w:rFonts w:ascii="Times New Roman" w:eastAsia="Times New Roman" w:hAnsi="Times New Roman"/>
          <w:color w:val="000000"/>
          <w:sz w:val="28"/>
          <w:szCs w:val="28"/>
        </w:rPr>
        <w:t>-е</w:t>
      </w:r>
      <w:r w:rsidR="00A82D57">
        <w:rPr>
          <w:rFonts w:ascii="Times New Roman" w:eastAsia="Times New Roman" w:hAnsi="Times New Roman"/>
          <w:color w:val="000000"/>
          <w:sz w:val="28"/>
          <w:szCs w:val="28"/>
        </w:rPr>
        <w:t xml:space="preserve"> место среди регионов СФО.</w:t>
      </w:r>
    </w:p>
    <w:p w:rsidR="00171C64" w:rsidRDefault="00A34C7B" w:rsidP="003F5FF8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FF8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Конгресса считают, что органам государственной власти </w:t>
      </w:r>
      <w:r w:rsidR="006D7A19" w:rsidRPr="003F5FF8">
        <w:rPr>
          <w:rFonts w:ascii="Times New Roman" w:hAnsi="Times New Roman" w:cs="Times New Roman"/>
          <w:color w:val="000000"/>
          <w:sz w:val="28"/>
          <w:szCs w:val="28"/>
        </w:rPr>
        <w:t xml:space="preserve">Иркутской области необходимо </w:t>
      </w:r>
      <w:r w:rsidR="003F5FF8">
        <w:rPr>
          <w:rFonts w:ascii="Times New Roman" w:hAnsi="Times New Roman" w:cs="Times New Roman"/>
          <w:color w:val="000000"/>
          <w:sz w:val="28"/>
          <w:szCs w:val="28"/>
        </w:rPr>
        <w:t xml:space="preserve">срочно </w:t>
      </w:r>
      <w:r w:rsidR="006D7A19" w:rsidRPr="003F5FF8">
        <w:rPr>
          <w:rFonts w:ascii="Times New Roman" w:hAnsi="Times New Roman" w:cs="Times New Roman"/>
          <w:color w:val="000000"/>
          <w:sz w:val="28"/>
          <w:szCs w:val="28"/>
        </w:rPr>
        <w:t>разработать комплекс реальных мер, направленных на</w:t>
      </w:r>
      <w:r w:rsidR="00171C6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71C64" w:rsidRDefault="00171C64" w:rsidP="003F5FF8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D7A19" w:rsidRPr="003F5FF8">
        <w:rPr>
          <w:rFonts w:ascii="Times New Roman" w:hAnsi="Times New Roman" w:cs="Times New Roman"/>
          <w:color w:val="000000"/>
          <w:sz w:val="28"/>
          <w:szCs w:val="28"/>
        </w:rPr>
        <w:t xml:space="preserve"> снятие напряженности на рынке труда </w:t>
      </w:r>
      <w:r>
        <w:rPr>
          <w:rFonts w:ascii="Times New Roman" w:hAnsi="Times New Roman" w:cs="Times New Roman"/>
          <w:color w:val="000000"/>
          <w:sz w:val="28"/>
          <w:szCs w:val="28"/>
        </w:rPr>
        <w:t>и сокращение уровня безработицы;</w:t>
      </w:r>
    </w:p>
    <w:p w:rsidR="00171C64" w:rsidRDefault="00171C64" w:rsidP="003F5FF8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45CC4" w:rsidRPr="003F5FF8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инвестиционной привлекательности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Иркутской области, что</w:t>
      </w:r>
      <w:r w:rsidR="00145CC4" w:rsidRPr="003F5FF8">
        <w:rPr>
          <w:rFonts w:ascii="Times New Roman" w:hAnsi="Times New Roman" w:cs="Times New Roman"/>
          <w:color w:val="000000"/>
          <w:sz w:val="28"/>
          <w:szCs w:val="28"/>
        </w:rPr>
        <w:t xml:space="preserve"> приведе</w:t>
      </w:r>
      <w:r>
        <w:rPr>
          <w:rFonts w:ascii="Times New Roman" w:hAnsi="Times New Roman" w:cs="Times New Roman"/>
          <w:color w:val="000000"/>
          <w:sz w:val="28"/>
          <w:szCs w:val="28"/>
        </w:rPr>
        <w:t>т к созданию новых рабочих мест;</w:t>
      </w:r>
    </w:p>
    <w:p w:rsidR="00171C64" w:rsidRDefault="00171C64" w:rsidP="003F5FF8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45CC4" w:rsidRPr="003F5FF8">
        <w:rPr>
          <w:rFonts w:ascii="Times New Roman" w:hAnsi="Times New Roman" w:cs="Times New Roman"/>
          <w:color w:val="000000"/>
          <w:sz w:val="28"/>
          <w:szCs w:val="28"/>
        </w:rPr>
        <w:t>поддержку малого и среднего бизнеса, содействие са</w:t>
      </w:r>
      <w:r>
        <w:rPr>
          <w:rFonts w:ascii="Times New Roman" w:hAnsi="Times New Roman" w:cs="Times New Roman"/>
          <w:color w:val="000000"/>
          <w:sz w:val="28"/>
          <w:szCs w:val="28"/>
        </w:rPr>
        <w:t>мозанятости безработных граждан;</w:t>
      </w:r>
    </w:p>
    <w:p w:rsidR="00145CC4" w:rsidRPr="003F5FF8" w:rsidRDefault="00171C64" w:rsidP="003F5FF8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45CC4" w:rsidRPr="003F5FF8">
        <w:rPr>
          <w:rFonts w:ascii="Times New Roman" w:hAnsi="Times New Roman" w:cs="Times New Roman"/>
          <w:color w:val="000000"/>
          <w:sz w:val="28"/>
          <w:szCs w:val="28"/>
        </w:rPr>
        <w:t>поддержку молодых семей и молодежи.</w:t>
      </w:r>
    </w:p>
    <w:p w:rsidR="00145CC4" w:rsidRPr="003F5FF8" w:rsidRDefault="00145CC4" w:rsidP="003F5FF8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FF8">
        <w:rPr>
          <w:rFonts w:ascii="Times New Roman" w:hAnsi="Times New Roman" w:cs="Times New Roman"/>
          <w:color w:val="000000"/>
          <w:sz w:val="28"/>
          <w:szCs w:val="28"/>
        </w:rPr>
        <w:t>В качестве экстренных мер, направленных на снижение напряженности на рынке труда, необходимо рассмотреть организацию временных работ и опережающее обучение для граждан, находящихся под риском увольнения.</w:t>
      </w:r>
    </w:p>
    <w:p w:rsidR="00480492" w:rsidRPr="008D0FDB" w:rsidRDefault="00145CC4" w:rsidP="00480492">
      <w:pPr>
        <w:pStyle w:val="ConsPlusNormal"/>
        <w:ind w:firstLine="54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06522">
        <w:rPr>
          <w:color w:val="000000"/>
          <w:szCs w:val="28"/>
        </w:rPr>
        <w:t>. Участники Конгресса отмечают, что</w:t>
      </w:r>
      <w:r w:rsidR="00606522" w:rsidRPr="00606522">
        <w:rPr>
          <w:color w:val="000000"/>
          <w:szCs w:val="28"/>
        </w:rPr>
        <w:t xml:space="preserve">, несмотря на </w:t>
      </w:r>
      <w:r w:rsidR="00DA0381">
        <w:rPr>
          <w:color w:val="000000"/>
          <w:szCs w:val="28"/>
        </w:rPr>
        <w:t xml:space="preserve">незначительный </w:t>
      </w:r>
      <w:r w:rsidR="00606522" w:rsidRPr="00606522">
        <w:rPr>
          <w:color w:val="000000"/>
          <w:szCs w:val="28"/>
        </w:rPr>
        <w:t xml:space="preserve">рост </w:t>
      </w:r>
      <w:r w:rsidR="00DA0381">
        <w:rPr>
          <w:color w:val="000000"/>
          <w:szCs w:val="28"/>
        </w:rPr>
        <w:t xml:space="preserve">реальной начисленной </w:t>
      </w:r>
      <w:r w:rsidR="00606522" w:rsidRPr="00606522">
        <w:rPr>
          <w:color w:val="000000"/>
          <w:szCs w:val="28"/>
        </w:rPr>
        <w:t>заработн</w:t>
      </w:r>
      <w:r w:rsidR="00DA0381">
        <w:rPr>
          <w:color w:val="000000"/>
          <w:szCs w:val="28"/>
        </w:rPr>
        <w:t>ой</w:t>
      </w:r>
      <w:r w:rsidR="00606522" w:rsidRPr="00606522">
        <w:rPr>
          <w:color w:val="000000"/>
          <w:szCs w:val="28"/>
        </w:rPr>
        <w:t xml:space="preserve"> плат</w:t>
      </w:r>
      <w:r w:rsidR="00DA0381">
        <w:rPr>
          <w:color w:val="000000"/>
          <w:szCs w:val="28"/>
        </w:rPr>
        <w:t>ы (в ноябре 2017 года – 101,9 %, 11</w:t>
      </w:r>
      <w:r w:rsidR="00396417">
        <w:rPr>
          <w:color w:val="000000"/>
          <w:szCs w:val="28"/>
        </w:rPr>
        <w:t>-е</w:t>
      </w:r>
      <w:r w:rsidR="00DA0381">
        <w:rPr>
          <w:color w:val="000000"/>
          <w:szCs w:val="28"/>
        </w:rPr>
        <w:t xml:space="preserve"> место по СФО)</w:t>
      </w:r>
      <w:r w:rsidR="00606522" w:rsidRPr="00606522">
        <w:rPr>
          <w:color w:val="000000"/>
          <w:szCs w:val="28"/>
        </w:rPr>
        <w:t xml:space="preserve">, реальные денежные доходы населения </w:t>
      </w:r>
      <w:r w:rsidR="00606522">
        <w:rPr>
          <w:color w:val="000000"/>
          <w:szCs w:val="28"/>
        </w:rPr>
        <w:t xml:space="preserve">Иркутской области </w:t>
      </w:r>
      <w:r w:rsidR="00606522" w:rsidRPr="00606522">
        <w:rPr>
          <w:color w:val="000000"/>
          <w:szCs w:val="28"/>
        </w:rPr>
        <w:t xml:space="preserve">снижаются ускоренными темпами. В Иркутской области </w:t>
      </w:r>
      <w:r w:rsidR="00606522">
        <w:rPr>
          <w:color w:val="000000"/>
          <w:szCs w:val="28"/>
        </w:rPr>
        <w:t xml:space="preserve">в </w:t>
      </w:r>
      <w:r w:rsidR="00606522" w:rsidRPr="00606522">
        <w:rPr>
          <w:color w:val="000000"/>
          <w:szCs w:val="28"/>
        </w:rPr>
        <w:t>201</w:t>
      </w:r>
      <w:r w:rsidR="00DA0381">
        <w:rPr>
          <w:color w:val="000000"/>
          <w:szCs w:val="28"/>
        </w:rPr>
        <w:t>7</w:t>
      </w:r>
      <w:r w:rsidR="00606522" w:rsidRPr="00606522">
        <w:rPr>
          <w:color w:val="000000"/>
          <w:szCs w:val="28"/>
        </w:rPr>
        <w:t xml:space="preserve"> году по сравнению с 201</w:t>
      </w:r>
      <w:r w:rsidR="00DA0381">
        <w:rPr>
          <w:color w:val="000000"/>
          <w:szCs w:val="28"/>
        </w:rPr>
        <w:t>6</w:t>
      </w:r>
      <w:r w:rsidR="00606522" w:rsidRPr="00606522">
        <w:rPr>
          <w:color w:val="000000"/>
          <w:szCs w:val="28"/>
        </w:rPr>
        <w:t xml:space="preserve"> годом реальные доходы </w:t>
      </w:r>
      <w:r w:rsidR="00DA0381">
        <w:rPr>
          <w:color w:val="000000"/>
          <w:szCs w:val="28"/>
        </w:rPr>
        <w:t>составили 98,3 %</w:t>
      </w:r>
      <w:r w:rsidR="007E0741">
        <w:rPr>
          <w:color w:val="000000"/>
          <w:szCs w:val="28"/>
        </w:rPr>
        <w:t xml:space="preserve"> – </w:t>
      </w:r>
      <w:r w:rsidR="00F1522B">
        <w:rPr>
          <w:color w:val="000000"/>
          <w:szCs w:val="28"/>
        </w:rPr>
        <w:t xml:space="preserve">лишь </w:t>
      </w:r>
      <w:r w:rsidR="00FC59AC">
        <w:rPr>
          <w:color w:val="000000"/>
          <w:szCs w:val="28"/>
        </w:rPr>
        <w:t>6</w:t>
      </w:r>
      <w:r w:rsidR="00396417">
        <w:rPr>
          <w:color w:val="000000"/>
          <w:szCs w:val="28"/>
        </w:rPr>
        <w:t>-е</w:t>
      </w:r>
      <w:r w:rsidR="00F1522B">
        <w:rPr>
          <w:color w:val="000000"/>
          <w:szCs w:val="28"/>
        </w:rPr>
        <w:t xml:space="preserve"> </w:t>
      </w:r>
      <w:r w:rsidR="00F1522B">
        <w:rPr>
          <w:color w:val="000000"/>
          <w:szCs w:val="28"/>
        </w:rPr>
        <w:lastRenderedPageBreak/>
        <w:t xml:space="preserve">место среди </w:t>
      </w:r>
      <w:r w:rsidR="00396417">
        <w:rPr>
          <w:color w:val="000000"/>
          <w:szCs w:val="28"/>
        </w:rPr>
        <w:t>субъектов</w:t>
      </w:r>
      <w:r w:rsidR="00F1522B">
        <w:rPr>
          <w:color w:val="000000"/>
          <w:szCs w:val="28"/>
        </w:rPr>
        <w:t xml:space="preserve"> СФО, а реальные располагаемые доходы снизились на 5,8 %.</w:t>
      </w:r>
      <w:r w:rsidR="00DA0381">
        <w:rPr>
          <w:color w:val="000000"/>
          <w:szCs w:val="28"/>
        </w:rPr>
        <w:t xml:space="preserve"> </w:t>
      </w:r>
      <w:r w:rsidR="00AC4C28">
        <w:rPr>
          <w:color w:val="000000"/>
          <w:szCs w:val="28"/>
        </w:rPr>
        <w:t>В то</w:t>
      </w:r>
      <w:r w:rsidR="00233110">
        <w:rPr>
          <w:color w:val="000000"/>
          <w:szCs w:val="28"/>
        </w:rPr>
        <w:t xml:space="preserve"> </w:t>
      </w:r>
      <w:r w:rsidR="00AC4C28">
        <w:rPr>
          <w:color w:val="000000"/>
          <w:szCs w:val="28"/>
        </w:rPr>
        <w:t>же время</w:t>
      </w:r>
      <w:r w:rsidR="007802CE">
        <w:rPr>
          <w:color w:val="000000"/>
          <w:szCs w:val="28"/>
        </w:rPr>
        <w:t xml:space="preserve"> потребительские расходы населения за год выросли на 4,2 %.</w:t>
      </w:r>
      <w:r w:rsidR="00AC4C28">
        <w:rPr>
          <w:color w:val="000000"/>
          <w:szCs w:val="28"/>
        </w:rPr>
        <w:t xml:space="preserve"> </w:t>
      </w:r>
      <w:r w:rsidR="005F04B6" w:rsidRPr="008D0FDB">
        <w:rPr>
          <w:color w:val="000000"/>
          <w:szCs w:val="28"/>
        </w:rPr>
        <w:t xml:space="preserve">В целом по области учтено 111,4 тыс. работников (23,1 </w:t>
      </w:r>
      <w:r w:rsidR="005F04B6">
        <w:rPr>
          <w:color w:val="000000"/>
          <w:szCs w:val="28"/>
        </w:rPr>
        <w:t xml:space="preserve">%) с зарплатой на уровне 1 – </w:t>
      </w:r>
      <w:r w:rsidR="00396417">
        <w:rPr>
          <w:color w:val="000000"/>
          <w:szCs w:val="28"/>
        </w:rPr>
        <w:t xml:space="preserve">2 </w:t>
      </w:r>
      <w:r w:rsidR="00233110">
        <w:rPr>
          <w:color w:val="000000"/>
          <w:szCs w:val="28"/>
        </w:rPr>
        <w:t>прожиточных минимумов</w:t>
      </w:r>
      <w:r w:rsidR="005F04B6" w:rsidRPr="008D0FDB">
        <w:rPr>
          <w:color w:val="000000"/>
          <w:szCs w:val="28"/>
        </w:rPr>
        <w:t>.</w:t>
      </w:r>
      <w:r w:rsidR="00480492">
        <w:rPr>
          <w:color w:val="000000"/>
          <w:szCs w:val="28"/>
        </w:rPr>
        <w:t xml:space="preserve"> К</w:t>
      </w:r>
      <w:r w:rsidR="00480492" w:rsidRPr="007B7FB8">
        <w:rPr>
          <w:color w:val="000000"/>
          <w:szCs w:val="28"/>
        </w:rPr>
        <w:t>аждый пятый житель не может обеспечить даже минимально установленный уровень потребления.</w:t>
      </w:r>
    </w:p>
    <w:p w:rsidR="00145CC4" w:rsidRPr="007E0741" w:rsidRDefault="008A6A90" w:rsidP="007E0741">
      <w:pPr>
        <w:pStyle w:val="ConsPlusNormal"/>
        <w:ind w:firstLine="540"/>
        <w:contextualSpacing/>
        <w:jc w:val="both"/>
        <w:rPr>
          <w:color w:val="000000"/>
          <w:szCs w:val="28"/>
        </w:rPr>
      </w:pPr>
      <w:r w:rsidRPr="007E0741">
        <w:rPr>
          <w:color w:val="000000"/>
          <w:szCs w:val="28"/>
        </w:rPr>
        <w:t>Н</w:t>
      </w:r>
      <w:r w:rsidR="00E37D9F" w:rsidRPr="007E0741">
        <w:rPr>
          <w:color w:val="000000"/>
          <w:szCs w:val="28"/>
        </w:rPr>
        <w:t>а площадке Конгресса была озвучена общая позиция его участников, что в сложившейся ситуации основная задача орг</w:t>
      </w:r>
      <w:r w:rsidR="00145CC4" w:rsidRPr="007E0741">
        <w:rPr>
          <w:color w:val="000000"/>
          <w:szCs w:val="28"/>
        </w:rPr>
        <w:t xml:space="preserve">анов государственной власти </w:t>
      </w:r>
      <w:r w:rsidR="007E0741">
        <w:rPr>
          <w:color w:val="000000"/>
          <w:szCs w:val="28"/>
        </w:rPr>
        <w:t>–</w:t>
      </w:r>
      <w:r w:rsidR="00145CC4" w:rsidRPr="007E0741">
        <w:rPr>
          <w:color w:val="000000"/>
          <w:szCs w:val="28"/>
        </w:rPr>
        <w:t xml:space="preserve"> это принятие мер, направленных на повышение реальных д</w:t>
      </w:r>
      <w:r w:rsidR="00396417">
        <w:rPr>
          <w:color w:val="000000"/>
          <w:szCs w:val="28"/>
        </w:rPr>
        <w:t>енежных доходов населения</w:t>
      </w:r>
      <w:r w:rsidR="00145CC4" w:rsidRPr="007E0741">
        <w:rPr>
          <w:color w:val="000000"/>
          <w:szCs w:val="28"/>
        </w:rPr>
        <w:t>, в том числе доходов от самозанятости и предпринимательской деятельности. Кроме того</w:t>
      </w:r>
      <w:r w:rsidR="007E0741">
        <w:rPr>
          <w:color w:val="000000"/>
          <w:szCs w:val="28"/>
        </w:rPr>
        <w:t>,</w:t>
      </w:r>
      <w:r w:rsidR="00145CC4" w:rsidRPr="007E0741">
        <w:rPr>
          <w:color w:val="000000"/>
          <w:szCs w:val="28"/>
        </w:rPr>
        <w:t xml:space="preserve"> необходимо обеспечить контроль за соблюдением работодателями </w:t>
      </w:r>
      <w:r w:rsidR="00396417">
        <w:rPr>
          <w:color w:val="000000"/>
          <w:szCs w:val="28"/>
        </w:rPr>
        <w:t>всех форм собственности гарантий</w:t>
      </w:r>
      <w:r w:rsidR="00145CC4" w:rsidRPr="007E0741">
        <w:rPr>
          <w:color w:val="000000"/>
          <w:szCs w:val="28"/>
        </w:rPr>
        <w:t xml:space="preserve"> прав граждан на справедливую заработную плату и повышенную оплату труда в местностях Иркутской области с особыми климатическими условиями.</w:t>
      </w:r>
    </w:p>
    <w:p w:rsidR="00145CC4" w:rsidRDefault="00145CC4" w:rsidP="007E0741">
      <w:pPr>
        <w:pStyle w:val="ConsPlusNormal"/>
        <w:ind w:firstLine="540"/>
        <w:contextualSpacing/>
        <w:jc w:val="both"/>
        <w:rPr>
          <w:color w:val="000000"/>
          <w:szCs w:val="28"/>
        </w:rPr>
      </w:pPr>
      <w:r w:rsidRPr="007E0741">
        <w:rPr>
          <w:color w:val="000000"/>
          <w:szCs w:val="28"/>
        </w:rPr>
        <w:t>Также необходимо поддержать людей с низкими доходами и наиболее уязвимые категории граждан, продолжить переход к оказанию социальной помощи исходя из принципа адресности.</w:t>
      </w:r>
    </w:p>
    <w:p w:rsidR="007E0741" w:rsidRPr="007E0741" w:rsidRDefault="007E0741" w:rsidP="007E0741">
      <w:pPr>
        <w:pStyle w:val="ConsPlusNormal"/>
        <w:ind w:firstLine="540"/>
        <w:contextualSpacing/>
        <w:jc w:val="both"/>
        <w:rPr>
          <w:color w:val="000000"/>
          <w:szCs w:val="28"/>
        </w:rPr>
      </w:pPr>
    </w:p>
    <w:p w:rsidR="00885F23" w:rsidRDefault="00002938" w:rsidP="00885F2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23C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85F23">
        <w:rPr>
          <w:rFonts w:ascii="Times New Roman" w:hAnsi="Times New Roman" w:cs="Times New Roman"/>
          <w:color w:val="000000"/>
          <w:sz w:val="28"/>
          <w:szCs w:val="28"/>
        </w:rPr>
        <w:t>Участники Конгресса серьезно обеспокоены сохраняющейся тенденцией снижения рождаемости – з</w:t>
      </w:r>
      <w:r w:rsidR="00885F23" w:rsidRPr="00885F23">
        <w:rPr>
          <w:rFonts w:ascii="Times New Roman" w:hAnsi="Times New Roman" w:cs="Times New Roman"/>
          <w:color w:val="000000"/>
          <w:sz w:val="28"/>
          <w:szCs w:val="28"/>
        </w:rPr>
        <w:t>а 5 лет, с 2012 по 2016 гг.</w:t>
      </w:r>
      <w:r w:rsidR="00B664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5F23" w:rsidRPr="00885F23">
        <w:rPr>
          <w:rFonts w:ascii="Times New Roman" w:hAnsi="Times New Roman" w:cs="Times New Roman"/>
          <w:color w:val="000000"/>
          <w:sz w:val="28"/>
          <w:szCs w:val="28"/>
        </w:rPr>
        <w:t xml:space="preserve"> рождаемость в </w:t>
      </w:r>
      <w:r w:rsidR="0089269B">
        <w:rPr>
          <w:rFonts w:ascii="Times New Roman" w:hAnsi="Times New Roman" w:cs="Times New Roman"/>
          <w:color w:val="000000"/>
          <w:sz w:val="28"/>
          <w:szCs w:val="28"/>
        </w:rPr>
        <w:t>Иркутской области</w:t>
      </w:r>
      <w:r w:rsidR="00885F23" w:rsidRPr="00885F23">
        <w:rPr>
          <w:rFonts w:ascii="Times New Roman" w:hAnsi="Times New Roman" w:cs="Times New Roman"/>
          <w:color w:val="000000"/>
          <w:sz w:val="28"/>
          <w:szCs w:val="28"/>
        </w:rPr>
        <w:t xml:space="preserve"> снизилась на 7,9 %. </w:t>
      </w:r>
    </w:p>
    <w:p w:rsidR="00885F23" w:rsidRDefault="00885F23" w:rsidP="00885F23">
      <w:pPr>
        <w:spacing w:after="0" w:line="240" w:lineRule="auto"/>
        <w:ind w:right="-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 2012 году коэффициент рождаемости в Иркутской 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бласти составлял 15,9</w:t>
      </w:r>
      <w:r w:rsidR="006C02F5">
        <w:rPr>
          <w:rFonts w:ascii="Times New Roman" w:eastAsia="Times New Roman" w:hAnsi="Times New Roman" w:cs="Times New Roman"/>
          <w:sz w:val="28"/>
          <w:szCs w:val="28"/>
        </w:rPr>
        <w:t xml:space="preserve"> (число рождений на 1 000 человек населения)</w:t>
      </w:r>
      <w:r>
        <w:rPr>
          <w:rFonts w:ascii="Times New Roman" w:eastAsia="Times New Roman" w:hAnsi="Times New Roman" w:cs="Times New Roman"/>
          <w:sz w:val="28"/>
          <w:szCs w:val="28"/>
        </w:rPr>
        <w:t>, то п</w:t>
      </w:r>
      <w:r w:rsidRPr="00162442">
        <w:rPr>
          <w:rFonts w:ascii="Times New Roman" w:eastAsia="Times New Roman" w:hAnsi="Times New Roman" w:cs="Times New Roman"/>
          <w:sz w:val="28"/>
          <w:szCs w:val="28"/>
        </w:rPr>
        <w:t xml:space="preserve">оказатель рождаемости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1594D">
        <w:rPr>
          <w:rFonts w:ascii="Times New Roman" w:eastAsia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162442">
        <w:rPr>
          <w:rFonts w:ascii="Times New Roman" w:eastAsia="Times New Roman" w:hAnsi="Times New Roman" w:cs="Times New Roman"/>
          <w:sz w:val="28"/>
          <w:szCs w:val="28"/>
        </w:rPr>
        <w:t xml:space="preserve"> ставит Иркутскую область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лишь на 4-е место </w:t>
      </w:r>
      <w:r w:rsidRPr="00162442">
        <w:rPr>
          <w:rFonts w:ascii="Times New Roman" w:eastAsia="Times New Roman" w:hAnsi="Times New Roman" w:cs="Times New Roman"/>
          <w:sz w:val="28"/>
          <w:szCs w:val="28"/>
        </w:rPr>
        <w:t>в рейтинге регионов С</w:t>
      </w:r>
      <w:r>
        <w:rPr>
          <w:rFonts w:ascii="Times New Roman" w:eastAsia="Times New Roman" w:hAnsi="Times New Roman" w:cs="Times New Roman"/>
          <w:sz w:val="28"/>
          <w:szCs w:val="28"/>
        </w:rPr>
        <w:t>ФО – 1</w:t>
      </w:r>
      <w:r w:rsidR="0081594D">
        <w:rPr>
          <w:rFonts w:ascii="Times New Roman" w:eastAsia="Times New Roman" w:hAnsi="Times New Roman" w:cs="Times New Roman"/>
          <w:sz w:val="28"/>
          <w:szCs w:val="28"/>
        </w:rPr>
        <w:t>3,3</w:t>
      </w:r>
      <w:r w:rsidR="009D65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0966">
        <w:rPr>
          <w:rFonts w:ascii="Times New Roman" w:eastAsia="Times New Roman" w:hAnsi="Times New Roman" w:cs="Times New Roman"/>
          <w:sz w:val="28"/>
          <w:szCs w:val="28"/>
        </w:rPr>
        <w:t xml:space="preserve"> По итогам 2017 </w:t>
      </w:r>
      <w:r w:rsidR="00EF55F7">
        <w:rPr>
          <w:rFonts w:ascii="Times New Roman" w:eastAsia="Times New Roman" w:hAnsi="Times New Roman" w:cs="Times New Roman"/>
          <w:sz w:val="28"/>
          <w:szCs w:val="28"/>
        </w:rPr>
        <w:t xml:space="preserve">года естественный прирост населения составил 871 чел., </w:t>
      </w:r>
      <w:r w:rsidR="00233110">
        <w:rPr>
          <w:rFonts w:ascii="Times New Roman" w:eastAsia="Times New Roman" w:hAnsi="Times New Roman" w:cs="Times New Roman"/>
          <w:sz w:val="28"/>
          <w:szCs w:val="28"/>
        </w:rPr>
        <w:t xml:space="preserve">для сравнения </w:t>
      </w:r>
      <w:r w:rsidR="00B61441">
        <w:rPr>
          <w:rFonts w:ascii="Times New Roman" w:eastAsia="Times New Roman" w:hAnsi="Times New Roman" w:cs="Times New Roman"/>
          <w:sz w:val="28"/>
          <w:szCs w:val="28"/>
        </w:rPr>
        <w:t xml:space="preserve">в 2016 году естественный прирост составил 3 307 </w:t>
      </w:r>
      <w:r w:rsidR="0081594D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F24881" w:rsidRDefault="009D657E" w:rsidP="00F24881">
      <w:pPr>
        <w:spacing w:after="0" w:line="240" w:lineRule="auto"/>
        <w:ind w:right="-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AF">
        <w:rPr>
          <w:rFonts w:ascii="Times New Roman" w:eastAsia="Times New Roman" w:hAnsi="Times New Roman" w:cs="Times New Roman"/>
          <w:sz w:val="28"/>
          <w:szCs w:val="28"/>
        </w:rPr>
        <w:t>Стоит</w:t>
      </w:r>
      <w:r w:rsidR="008C2688" w:rsidRPr="00D624AF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Pr="00D624AF">
        <w:rPr>
          <w:rFonts w:ascii="Times New Roman" w:eastAsia="Times New Roman" w:hAnsi="Times New Roman" w:cs="Times New Roman"/>
          <w:sz w:val="28"/>
          <w:szCs w:val="28"/>
        </w:rPr>
        <w:t xml:space="preserve"> отметить, что в </w:t>
      </w:r>
      <w:r w:rsidR="00220966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r w:rsidR="008D2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7BF">
        <w:rPr>
          <w:rFonts w:ascii="Times New Roman" w:eastAsia="Times New Roman" w:hAnsi="Times New Roman" w:cs="Times New Roman"/>
          <w:sz w:val="28"/>
          <w:szCs w:val="28"/>
        </w:rPr>
        <w:t>нарастает</w:t>
      </w:r>
      <w:r w:rsidR="008D2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4AF">
        <w:rPr>
          <w:rFonts w:ascii="Times New Roman" w:eastAsia="Times New Roman" w:hAnsi="Times New Roman" w:cs="Times New Roman"/>
          <w:sz w:val="28"/>
          <w:szCs w:val="28"/>
        </w:rPr>
        <w:t>тенденция сокращения рождаемости у матерей в молодом возрасте</w:t>
      </w:r>
      <w:r w:rsidR="00072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881">
        <w:rPr>
          <w:rFonts w:ascii="Times New Roman" w:eastAsia="Times New Roman" w:hAnsi="Times New Roman" w:cs="Times New Roman"/>
          <w:sz w:val="28"/>
          <w:szCs w:val="28"/>
        </w:rPr>
        <w:t xml:space="preserve">– если </w:t>
      </w:r>
      <w:r w:rsidR="00F24881" w:rsidRPr="00540B5C">
        <w:rPr>
          <w:rFonts w:ascii="Times New Roman" w:eastAsia="Times New Roman" w:hAnsi="Times New Roman" w:cs="Times New Roman"/>
          <w:sz w:val="28"/>
          <w:szCs w:val="28"/>
        </w:rPr>
        <w:t xml:space="preserve">в 2012 году </w:t>
      </w:r>
      <w:r w:rsidR="00220966">
        <w:rPr>
          <w:rFonts w:ascii="Times New Roman" w:eastAsia="Times New Roman" w:hAnsi="Times New Roman" w:cs="Times New Roman"/>
          <w:sz w:val="28"/>
          <w:szCs w:val="28"/>
        </w:rPr>
        <w:br/>
      </w:r>
      <w:r w:rsidR="00BB502F">
        <w:rPr>
          <w:rFonts w:ascii="Times New Roman" w:eastAsia="Times New Roman" w:hAnsi="Times New Roman" w:cs="Times New Roman"/>
          <w:sz w:val="28"/>
          <w:szCs w:val="28"/>
        </w:rPr>
        <w:t>7</w:t>
      </w:r>
      <w:r w:rsidR="00167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881" w:rsidRPr="00540B5C">
        <w:rPr>
          <w:rFonts w:ascii="Times New Roman" w:eastAsia="Times New Roman" w:hAnsi="Times New Roman" w:cs="Times New Roman"/>
          <w:sz w:val="28"/>
          <w:szCs w:val="28"/>
        </w:rPr>
        <w:t>% детей в Иркутской области родилось у женщин в возрасте до 20 лет, то в 2016 году – только 5,5</w:t>
      </w:r>
      <w:r w:rsidR="00167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881" w:rsidRPr="00540B5C">
        <w:rPr>
          <w:rFonts w:ascii="Times New Roman" w:eastAsia="Times New Roman" w:hAnsi="Times New Roman" w:cs="Times New Roman"/>
          <w:sz w:val="28"/>
          <w:szCs w:val="28"/>
        </w:rPr>
        <w:t xml:space="preserve">%. Доля </w:t>
      </w:r>
      <w:r w:rsidR="00F73813">
        <w:rPr>
          <w:rFonts w:ascii="Times New Roman" w:eastAsia="Times New Roman" w:hAnsi="Times New Roman" w:cs="Times New Roman"/>
          <w:sz w:val="28"/>
          <w:szCs w:val="28"/>
        </w:rPr>
        <w:t>женщин, родивших первого ребенка в возрасте от 40 до 49 лет</w:t>
      </w:r>
      <w:r w:rsidR="00BB50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7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D73">
        <w:rPr>
          <w:rFonts w:ascii="Times New Roman" w:eastAsia="Times New Roman" w:hAnsi="Times New Roman" w:cs="Times New Roman"/>
          <w:sz w:val="28"/>
          <w:szCs w:val="28"/>
        </w:rPr>
        <w:t xml:space="preserve">за этот же период </w:t>
      </w:r>
      <w:r w:rsidR="00F24881" w:rsidRPr="00540B5C">
        <w:rPr>
          <w:rFonts w:ascii="Times New Roman" w:eastAsia="Times New Roman" w:hAnsi="Times New Roman" w:cs="Times New Roman"/>
          <w:sz w:val="28"/>
          <w:szCs w:val="28"/>
        </w:rPr>
        <w:t>выросла с 1,5</w:t>
      </w:r>
      <w:r w:rsidR="00167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881" w:rsidRPr="00540B5C">
        <w:rPr>
          <w:rFonts w:ascii="Times New Roman" w:eastAsia="Times New Roman" w:hAnsi="Times New Roman" w:cs="Times New Roman"/>
          <w:sz w:val="28"/>
          <w:szCs w:val="28"/>
        </w:rPr>
        <w:t>% до 2,5</w:t>
      </w:r>
      <w:r w:rsidR="00167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881" w:rsidRPr="00540B5C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B250EB" w:rsidRPr="00B250EB" w:rsidRDefault="00B250EB" w:rsidP="00B250EB">
      <w:pPr>
        <w:spacing w:after="0" w:line="240" w:lineRule="auto"/>
        <w:ind w:right="-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EEA">
        <w:rPr>
          <w:rFonts w:ascii="Times New Roman" w:eastAsia="Times New Roman" w:hAnsi="Times New Roman" w:cs="Times New Roman"/>
          <w:sz w:val="28"/>
          <w:szCs w:val="28"/>
        </w:rPr>
        <w:t xml:space="preserve">Участники Конгресса считают, </w:t>
      </w:r>
      <w:r w:rsidR="00BB502F" w:rsidRPr="00167EEA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167EEA">
        <w:rPr>
          <w:rFonts w:ascii="Times New Roman" w:eastAsia="Times New Roman" w:hAnsi="Times New Roman" w:cs="Times New Roman"/>
          <w:sz w:val="28"/>
          <w:szCs w:val="28"/>
        </w:rPr>
        <w:t>в сложившихся условиях особую важность приобре</w:t>
      </w:r>
      <w:r w:rsidR="00220966">
        <w:rPr>
          <w:rFonts w:ascii="Times New Roman" w:eastAsia="Times New Roman" w:hAnsi="Times New Roman" w:cs="Times New Roman"/>
          <w:sz w:val="28"/>
          <w:szCs w:val="28"/>
        </w:rPr>
        <w:t>тает стимулирование рождаемости</w:t>
      </w:r>
      <w:r w:rsidRPr="00167EEA">
        <w:rPr>
          <w:rFonts w:ascii="Times New Roman" w:eastAsia="Times New Roman" w:hAnsi="Times New Roman" w:cs="Times New Roman"/>
          <w:sz w:val="28"/>
          <w:szCs w:val="28"/>
        </w:rPr>
        <w:t xml:space="preserve"> как фактора сохранения демографического потенциала Иркутской области</w:t>
      </w:r>
      <w:r w:rsidR="00145C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A2C" w:rsidRPr="00167EEA" w:rsidRDefault="00E70A2C" w:rsidP="00E70A2C">
      <w:pPr>
        <w:spacing w:after="0" w:line="240" w:lineRule="auto"/>
        <w:ind w:right="-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EEA">
        <w:rPr>
          <w:rFonts w:ascii="Times New Roman" w:eastAsia="Times New Roman" w:hAnsi="Times New Roman" w:cs="Times New Roman"/>
          <w:sz w:val="28"/>
          <w:szCs w:val="28"/>
        </w:rPr>
        <w:t>В указанных целях органам государственной власти необходимо принимать меры, направленные на:</w:t>
      </w:r>
    </w:p>
    <w:p w:rsidR="00E70A2C" w:rsidRPr="00167EEA" w:rsidRDefault="00167EEA" w:rsidP="00167EEA">
      <w:pPr>
        <w:spacing w:after="0" w:line="240" w:lineRule="auto"/>
        <w:ind w:right="-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0A2C" w:rsidRPr="00167EEA">
        <w:rPr>
          <w:rFonts w:ascii="Times New Roman" w:eastAsia="Times New Roman" w:hAnsi="Times New Roman" w:cs="Times New Roman"/>
          <w:sz w:val="28"/>
          <w:szCs w:val="28"/>
        </w:rPr>
        <w:t>совершенствование профилактических мероприятий по сохранению репродуктивн</w:t>
      </w:r>
      <w:r w:rsidR="00F9463F">
        <w:rPr>
          <w:rFonts w:ascii="Times New Roman" w:eastAsia="Times New Roman" w:hAnsi="Times New Roman" w:cs="Times New Roman"/>
          <w:sz w:val="28"/>
          <w:szCs w:val="28"/>
        </w:rPr>
        <w:t>ого здоровья молодежи</w:t>
      </w:r>
      <w:r w:rsidR="00E70A2C" w:rsidRPr="00167E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A2C" w:rsidRPr="00167EEA" w:rsidRDefault="00167EEA" w:rsidP="00E70A2C">
      <w:pPr>
        <w:spacing w:after="0" w:line="240" w:lineRule="auto"/>
        <w:ind w:right="-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0A2C" w:rsidRPr="00167EEA">
        <w:rPr>
          <w:rFonts w:ascii="Times New Roman" w:eastAsia="Times New Roman" w:hAnsi="Times New Roman" w:cs="Times New Roman"/>
          <w:sz w:val="28"/>
          <w:szCs w:val="28"/>
        </w:rPr>
        <w:t xml:space="preserve">усиление государственной поддержки семей, имеющих детей, включая повышение стимулирующей роли дополнительных мер государственной поддержки семей, имеющих детей, в форме предоставления областного </w:t>
      </w:r>
      <w:hyperlink r:id="rId9" w:history="1">
        <w:r w:rsidR="00E70A2C" w:rsidRPr="00167EEA">
          <w:rPr>
            <w:rFonts w:ascii="Times New Roman" w:eastAsia="Times New Roman" w:hAnsi="Times New Roman" w:cs="Times New Roman"/>
            <w:sz w:val="28"/>
            <w:szCs w:val="28"/>
          </w:rPr>
          <w:t>материнского (семейного) капитала</w:t>
        </w:r>
      </w:hyperlink>
      <w:r w:rsidR="00E70A2C" w:rsidRPr="00167EE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70A2C" w:rsidRPr="00167EEA" w:rsidRDefault="00167EEA" w:rsidP="00E70A2C">
      <w:pPr>
        <w:spacing w:after="0" w:line="240" w:lineRule="auto"/>
        <w:ind w:right="-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E70A2C" w:rsidRPr="00167EEA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повышения доступности жилья для семей с детьми, в первую очередь для молодых семей с детьми; </w:t>
      </w:r>
    </w:p>
    <w:p w:rsidR="00E70A2C" w:rsidRPr="00167EEA" w:rsidRDefault="00167EEA" w:rsidP="00E70A2C">
      <w:pPr>
        <w:spacing w:after="0" w:line="240" w:lineRule="auto"/>
        <w:ind w:right="-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0A2C" w:rsidRPr="00167EEA">
        <w:rPr>
          <w:rFonts w:ascii="Times New Roman" w:eastAsia="Times New Roman" w:hAnsi="Times New Roman" w:cs="Times New Roman"/>
          <w:sz w:val="28"/>
          <w:szCs w:val="28"/>
        </w:rPr>
        <w:t>реализацию комплекса мер по содействию занятости женщин, имеющих малолетних детей, в целях обеспечения совмещения родительских и семейных обязанностей с профессиональной деятельностью.</w:t>
      </w:r>
    </w:p>
    <w:p w:rsidR="00885F23" w:rsidRDefault="00885F23" w:rsidP="00885F2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C88" w:rsidRDefault="0061413D" w:rsidP="003B04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23C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B04BB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Конгресса обращают особое внимание на </w:t>
      </w:r>
      <w:r w:rsidR="00805EE8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числа </w:t>
      </w:r>
      <w:r w:rsidR="002206E0">
        <w:rPr>
          <w:rFonts w:ascii="Times New Roman" w:hAnsi="Times New Roman" w:cs="Times New Roman"/>
          <w:color w:val="000000"/>
          <w:sz w:val="28"/>
          <w:szCs w:val="28"/>
        </w:rPr>
        <w:t>неполных семей и разрушени</w:t>
      </w:r>
      <w:r w:rsidR="00805E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206E0">
        <w:rPr>
          <w:rFonts w:ascii="Times New Roman" w:hAnsi="Times New Roman" w:cs="Times New Roman"/>
          <w:color w:val="000000"/>
          <w:sz w:val="28"/>
          <w:szCs w:val="28"/>
        </w:rPr>
        <w:t xml:space="preserve"> института семьи </w:t>
      </w:r>
      <w:r w:rsidR="003B04BB">
        <w:rPr>
          <w:rFonts w:ascii="Times New Roman" w:hAnsi="Times New Roman" w:cs="Times New Roman"/>
          <w:color w:val="000000"/>
          <w:sz w:val="28"/>
          <w:szCs w:val="28"/>
        </w:rPr>
        <w:t xml:space="preserve">в Иркутской области. </w:t>
      </w:r>
    </w:p>
    <w:p w:rsidR="004C0811" w:rsidRDefault="00E15363" w:rsidP="00E153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363">
        <w:rPr>
          <w:rFonts w:ascii="Times New Roman" w:hAnsi="Times New Roman" w:cs="Times New Roman"/>
          <w:color w:val="000000"/>
          <w:sz w:val="28"/>
          <w:szCs w:val="28"/>
        </w:rPr>
        <w:t>В частности, н</w:t>
      </w:r>
      <w:r w:rsidR="004C5785" w:rsidRPr="00E15363">
        <w:rPr>
          <w:rFonts w:ascii="Times New Roman" w:hAnsi="Times New Roman" w:cs="Times New Roman"/>
          <w:color w:val="000000"/>
          <w:sz w:val="28"/>
          <w:szCs w:val="28"/>
        </w:rPr>
        <w:t>еполных семей по причине развода за 201</w:t>
      </w:r>
      <w:r w:rsidR="0043205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C5785" w:rsidRPr="00E15363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167EEA">
        <w:rPr>
          <w:rFonts w:ascii="Times New Roman" w:hAnsi="Times New Roman" w:cs="Times New Roman"/>
          <w:color w:val="000000"/>
          <w:sz w:val="28"/>
          <w:szCs w:val="28"/>
        </w:rPr>
        <w:t>стало больше на 7 </w:t>
      </w:r>
      <w:r w:rsidR="00681B0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32051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167EEA">
        <w:rPr>
          <w:rFonts w:ascii="Times New Roman" w:hAnsi="Times New Roman" w:cs="Times New Roman"/>
          <w:color w:val="000000"/>
          <w:sz w:val="28"/>
          <w:szCs w:val="28"/>
        </w:rPr>
        <w:t xml:space="preserve"> сем</w:t>
      </w:r>
      <w:r w:rsidR="00432051">
        <w:rPr>
          <w:rFonts w:ascii="Times New Roman" w:hAnsi="Times New Roman" w:cs="Times New Roman"/>
          <w:color w:val="000000"/>
          <w:sz w:val="28"/>
          <w:szCs w:val="28"/>
        </w:rPr>
        <w:t>ьи</w:t>
      </w:r>
      <w:r w:rsidR="004C5785" w:rsidRPr="00E15363">
        <w:rPr>
          <w:rFonts w:ascii="Times New Roman" w:hAnsi="Times New Roman" w:cs="Times New Roman"/>
          <w:color w:val="000000"/>
          <w:sz w:val="28"/>
          <w:szCs w:val="28"/>
        </w:rPr>
        <w:t>, как следствие, с</w:t>
      </w:r>
      <w:r w:rsidR="003B04BB" w:rsidRPr="00E15363">
        <w:rPr>
          <w:rFonts w:ascii="Times New Roman" w:hAnsi="Times New Roman" w:cs="Times New Roman"/>
          <w:color w:val="000000"/>
          <w:sz w:val="28"/>
          <w:szCs w:val="28"/>
        </w:rPr>
        <w:t xml:space="preserve">егодня </w:t>
      </w:r>
      <w:r w:rsidR="00965474">
        <w:rPr>
          <w:rFonts w:ascii="Times New Roman" w:hAnsi="Times New Roman" w:cs="Times New Roman"/>
          <w:color w:val="000000"/>
          <w:sz w:val="28"/>
          <w:szCs w:val="28"/>
        </w:rPr>
        <w:t>Иркутская область</w:t>
      </w:r>
      <w:r w:rsidR="00436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A01">
        <w:rPr>
          <w:rFonts w:ascii="Times New Roman" w:hAnsi="Times New Roman" w:cs="Times New Roman"/>
          <w:color w:val="000000"/>
          <w:sz w:val="28"/>
          <w:szCs w:val="28"/>
        </w:rPr>
        <w:t>лидирует среди</w:t>
      </w:r>
      <w:r w:rsidR="003B04BB" w:rsidRPr="00E15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474">
        <w:rPr>
          <w:rFonts w:ascii="Times New Roman" w:hAnsi="Times New Roman" w:cs="Times New Roman"/>
          <w:color w:val="000000"/>
          <w:sz w:val="28"/>
          <w:szCs w:val="28"/>
        </w:rPr>
        <w:t>субъектов СФО</w:t>
      </w:r>
      <w:r w:rsidR="003B04BB" w:rsidRPr="00E15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A01">
        <w:rPr>
          <w:rFonts w:ascii="Times New Roman" w:hAnsi="Times New Roman" w:cs="Times New Roman"/>
          <w:color w:val="000000"/>
          <w:sz w:val="28"/>
          <w:szCs w:val="28"/>
        </w:rPr>
        <w:t xml:space="preserve">по числу </w:t>
      </w:r>
      <w:r w:rsidR="003B04BB" w:rsidRPr="00E15363">
        <w:rPr>
          <w:rFonts w:ascii="Times New Roman" w:hAnsi="Times New Roman" w:cs="Times New Roman"/>
          <w:color w:val="000000"/>
          <w:sz w:val="28"/>
          <w:szCs w:val="28"/>
        </w:rPr>
        <w:t>распавшихся семей</w:t>
      </w:r>
      <w:r w:rsidR="00D140D1">
        <w:rPr>
          <w:rFonts w:ascii="Times New Roman" w:hAnsi="Times New Roman" w:cs="Times New Roman"/>
          <w:color w:val="000000"/>
          <w:sz w:val="28"/>
          <w:szCs w:val="28"/>
        </w:rPr>
        <w:t xml:space="preserve"> на 1 000 чел. </w:t>
      </w:r>
      <w:r w:rsidR="004C0811">
        <w:rPr>
          <w:rFonts w:ascii="Times New Roman" w:hAnsi="Times New Roman" w:cs="Times New Roman"/>
          <w:color w:val="000000"/>
          <w:sz w:val="28"/>
          <w:szCs w:val="28"/>
        </w:rPr>
        <w:t>населения –</w:t>
      </w:r>
    </w:p>
    <w:p w:rsidR="001906A8" w:rsidRDefault="00681B05" w:rsidP="004C081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4,9</w:t>
      </w:r>
      <w:r w:rsidR="00233110">
        <w:rPr>
          <w:rFonts w:ascii="Times New Roman" w:hAnsi="Times New Roman" w:cs="Times New Roman"/>
          <w:color w:val="000000"/>
          <w:sz w:val="28"/>
          <w:szCs w:val="28"/>
        </w:rPr>
        <w:t xml:space="preserve"> развода</w:t>
      </w:r>
      <w:r w:rsidR="003B04BB" w:rsidRPr="00E153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B04BB" w:rsidRPr="00E15363" w:rsidRDefault="00E15363" w:rsidP="00E153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363">
        <w:rPr>
          <w:rFonts w:ascii="Times New Roman" w:hAnsi="Times New Roman" w:cs="Times New Roman"/>
          <w:color w:val="000000"/>
          <w:sz w:val="28"/>
          <w:szCs w:val="28"/>
        </w:rPr>
        <w:t>При этом тревожным является факт увеличения числа одиноких матерей.</w:t>
      </w:r>
      <w:r w:rsidR="00970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04BB" w:rsidRPr="00E15363">
        <w:rPr>
          <w:rFonts w:ascii="Times New Roman" w:hAnsi="Times New Roman" w:cs="Times New Roman"/>
          <w:color w:val="000000"/>
          <w:sz w:val="28"/>
          <w:szCs w:val="28"/>
        </w:rPr>
        <w:t>Доля расторгнутых союзов, в которых имелись дети, увеличилась с 4</w:t>
      </w:r>
      <w:r w:rsidR="00965474">
        <w:rPr>
          <w:rFonts w:ascii="Times New Roman" w:hAnsi="Times New Roman" w:cs="Times New Roman"/>
          <w:color w:val="000000"/>
          <w:sz w:val="28"/>
          <w:szCs w:val="28"/>
        </w:rPr>
        <w:t>1 % в 2012 году до 53 % в 2016</w:t>
      </w:r>
      <w:r w:rsidR="00E8329D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3B04BB" w:rsidRPr="00E15363">
        <w:rPr>
          <w:rFonts w:ascii="Times New Roman" w:hAnsi="Times New Roman" w:cs="Times New Roman"/>
          <w:color w:val="000000"/>
          <w:sz w:val="28"/>
          <w:szCs w:val="28"/>
        </w:rPr>
        <w:t>. Участились разводы супругов, имеющих двух дете</w:t>
      </w:r>
      <w:r w:rsidR="00233110">
        <w:rPr>
          <w:rFonts w:ascii="Times New Roman" w:hAnsi="Times New Roman" w:cs="Times New Roman"/>
          <w:color w:val="000000"/>
          <w:sz w:val="28"/>
          <w:szCs w:val="28"/>
        </w:rPr>
        <w:t>й и более: за последние 4 года</w:t>
      </w:r>
      <w:r w:rsidR="003B04BB" w:rsidRPr="00E15363">
        <w:rPr>
          <w:rFonts w:ascii="Times New Roman" w:hAnsi="Times New Roman" w:cs="Times New Roman"/>
          <w:color w:val="000000"/>
          <w:sz w:val="28"/>
          <w:szCs w:val="28"/>
        </w:rPr>
        <w:t xml:space="preserve"> с 9 % от общего числа до 15 %. </w:t>
      </w:r>
    </w:p>
    <w:p w:rsidR="00F23A01" w:rsidRDefault="00167EEA" w:rsidP="001906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Участники Конгресса уверены</w:t>
      </w:r>
      <w:r w:rsidR="001906A8" w:rsidRPr="00167EEA">
        <w:rPr>
          <w:rFonts w:ascii="Times New Roman" w:hAnsi="Times New Roman" w:cs="Times New Roman"/>
          <w:color w:val="000000"/>
          <w:sz w:val="28"/>
          <w:szCs w:val="28"/>
        </w:rPr>
        <w:t>, что в</w:t>
      </w:r>
      <w:r w:rsidR="00F23A01" w:rsidRPr="00167EEA">
        <w:rPr>
          <w:rFonts w:ascii="Times New Roman" w:hAnsi="Times New Roman" w:cs="Times New Roman"/>
          <w:color w:val="000000"/>
          <w:sz w:val="28"/>
          <w:szCs w:val="28"/>
        </w:rPr>
        <w:t xml:space="preserve"> данной ситуации </w:t>
      </w:r>
      <w:r w:rsidR="001906A8" w:rsidRPr="00167EEA">
        <w:rPr>
          <w:rFonts w:ascii="Times New Roman" w:hAnsi="Times New Roman" w:cs="Times New Roman"/>
          <w:color w:val="000000"/>
          <w:sz w:val="28"/>
          <w:szCs w:val="28"/>
        </w:rPr>
        <w:t>органы государственной власти и все общество должны</w:t>
      </w:r>
      <w:r w:rsidR="00F23A01" w:rsidRPr="00167EEA">
        <w:rPr>
          <w:rFonts w:ascii="Times New Roman" w:hAnsi="Times New Roman" w:cs="Times New Roman"/>
          <w:color w:val="000000"/>
          <w:sz w:val="28"/>
          <w:szCs w:val="28"/>
        </w:rPr>
        <w:t xml:space="preserve"> решительно противостоять разрушению института семьи. Наши </w:t>
      </w:r>
      <w:r w:rsidR="001906A8" w:rsidRPr="00167EEA">
        <w:rPr>
          <w:rFonts w:ascii="Times New Roman" w:hAnsi="Times New Roman" w:cs="Times New Roman"/>
          <w:color w:val="000000"/>
          <w:sz w:val="28"/>
          <w:szCs w:val="28"/>
        </w:rPr>
        <w:t xml:space="preserve">общие </w:t>
      </w:r>
      <w:r w:rsidR="00F23A01" w:rsidRPr="00167EE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906A8" w:rsidRPr="00167EEA">
        <w:rPr>
          <w:rFonts w:ascii="Times New Roman" w:hAnsi="Times New Roman" w:cs="Times New Roman"/>
          <w:color w:val="000000"/>
          <w:sz w:val="28"/>
          <w:szCs w:val="28"/>
        </w:rPr>
        <w:t>силия должны быть направ</w:t>
      </w:r>
      <w:r w:rsidR="003829CE" w:rsidRPr="00167EEA">
        <w:rPr>
          <w:rFonts w:ascii="Times New Roman" w:hAnsi="Times New Roman" w:cs="Times New Roman"/>
          <w:color w:val="000000"/>
          <w:sz w:val="28"/>
          <w:szCs w:val="28"/>
        </w:rPr>
        <w:t xml:space="preserve">лены </w:t>
      </w:r>
      <w:r w:rsidR="003829CE">
        <w:rPr>
          <w:rFonts w:ascii="Times New Roman" w:hAnsi="Times New Roman" w:cs="Times New Roman"/>
          <w:color w:val="000000"/>
          <w:sz w:val="28"/>
          <w:szCs w:val="28"/>
        </w:rPr>
        <w:t>на:</w:t>
      </w:r>
    </w:p>
    <w:p w:rsidR="003829CE" w:rsidRPr="00167EEA" w:rsidRDefault="00167EEA" w:rsidP="00167E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829CE" w:rsidRPr="00167EEA">
        <w:rPr>
          <w:rFonts w:ascii="Times New Roman" w:hAnsi="Times New Roman" w:cs="Times New Roman"/>
          <w:color w:val="000000"/>
          <w:sz w:val="28"/>
          <w:szCs w:val="28"/>
        </w:rPr>
        <w:t>формирование системы общественных и личностных ценностей, ориентированных на авторитет семьи и брака, укрепление семейных отношений и традиций, противодействие разрушению семьи как социального института;</w:t>
      </w:r>
    </w:p>
    <w:p w:rsidR="003829CE" w:rsidRPr="00167EEA" w:rsidRDefault="00167EEA" w:rsidP="00167E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829CE" w:rsidRPr="00167EE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965474">
        <w:rPr>
          <w:rFonts w:ascii="Times New Roman" w:hAnsi="Times New Roman" w:cs="Times New Roman"/>
          <w:color w:val="000000"/>
          <w:sz w:val="28"/>
          <w:szCs w:val="28"/>
        </w:rPr>
        <w:t>у молоде</w:t>
      </w:r>
      <w:r w:rsidR="003829CE" w:rsidRPr="00167EEA">
        <w:rPr>
          <w:rFonts w:ascii="Times New Roman" w:hAnsi="Times New Roman" w:cs="Times New Roman"/>
          <w:color w:val="000000"/>
          <w:sz w:val="28"/>
          <w:szCs w:val="28"/>
        </w:rPr>
        <w:t>жи ответственности в семейных отношениях, неприятия потребительского отношения к браку;</w:t>
      </w:r>
    </w:p>
    <w:p w:rsidR="003829CE" w:rsidRPr="00167EEA" w:rsidRDefault="00167EEA" w:rsidP="00167E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829CE" w:rsidRPr="00167EEA">
        <w:rPr>
          <w:rFonts w:ascii="Times New Roman" w:hAnsi="Times New Roman" w:cs="Times New Roman"/>
          <w:color w:val="000000"/>
          <w:sz w:val="28"/>
          <w:szCs w:val="28"/>
        </w:rPr>
        <w:t>повышение правовой, психологической культуры населения в вопросах семейно-брачных отношений и воспитания детей;</w:t>
      </w:r>
    </w:p>
    <w:p w:rsidR="003829CE" w:rsidRPr="00167EEA" w:rsidRDefault="00167EEA" w:rsidP="00167E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829CE" w:rsidRPr="00167EEA">
        <w:rPr>
          <w:rFonts w:ascii="Times New Roman" w:hAnsi="Times New Roman" w:cs="Times New Roman"/>
          <w:color w:val="000000"/>
          <w:sz w:val="28"/>
          <w:szCs w:val="28"/>
        </w:rPr>
        <w:t>содействие созданию и работе региональных центров по изучению про</w:t>
      </w:r>
      <w:r w:rsidR="00233110">
        <w:rPr>
          <w:rFonts w:ascii="Times New Roman" w:hAnsi="Times New Roman" w:cs="Times New Roman"/>
          <w:color w:val="000000"/>
          <w:sz w:val="28"/>
          <w:szCs w:val="28"/>
        </w:rPr>
        <w:t>блем семейной жизни, организацию</w:t>
      </w:r>
      <w:r w:rsidR="003829CE" w:rsidRPr="00167EEA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психологической помощи семье в кризисных ситуациях;</w:t>
      </w:r>
    </w:p>
    <w:p w:rsidR="00167EEA" w:rsidRPr="00167EEA" w:rsidRDefault="00167EEA" w:rsidP="00167E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7EEA">
        <w:rPr>
          <w:rFonts w:ascii="Times New Roman" w:hAnsi="Times New Roman" w:cs="Times New Roman"/>
          <w:color w:val="000000"/>
          <w:sz w:val="28"/>
          <w:szCs w:val="28"/>
        </w:rPr>
        <w:t>совершенствование российского инстит</w:t>
      </w:r>
      <w:r w:rsidR="00233110">
        <w:rPr>
          <w:rFonts w:ascii="Times New Roman" w:hAnsi="Times New Roman" w:cs="Times New Roman"/>
          <w:color w:val="000000"/>
          <w:sz w:val="28"/>
          <w:szCs w:val="28"/>
        </w:rPr>
        <w:t>ута расторжения брака, признание</w:t>
      </w:r>
      <w:r w:rsidRPr="00167EEA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приоритета прав и интересов несовершеннолетних детей главным принципом бракоразводного законодательства;</w:t>
      </w:r>
    </w:p>
    <w:p w:rsidR="003829CE" w:rsidRPr="00167EEA" w:rsidRDefault="00965474" w:rsidP="00167E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829CE" w:rsidRPr="00167EEA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досудебных механизмов урегулирования семейных конфликтов, создание института примирения супругов с участием специального посредника </w:t>
      </w:r>
      <w:r w:rsidR="009211E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829CE" w:rsidRPr="00167EEA">
        <w:rPr>
          <w:rFonts w:ascii="Times New Roman" w:hAnsi="Times New Roman" w:cs="Times New Roman"/>
          <w:color w:val="000000"/>
          <w:sz w:val="28"/>
          <w:szCs w:val="28"/>
        </w:rPr>
        <w:t xml:space="preserve"> медиатора.</w:t>
      </w:r>
    </w:p>
    <w:p w:rsidR="003829CE" w:rsidRPr="003829CE" w:rsidRDefault="003829CE" w:rsidP="001906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906A8" w:rsidRDefault="001906A8" w:rsidP="001906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46653F" w:rsidRPr="0046653F">
        <w:rPr>
          <w:rFonts w:ascii="Times New Roman" w:hAnsi="Times New Roman" w:cs="Times New Roman"/>
          <w:color w:val="000000"/>
          <w:sz w:val="28"/>
          <w:szCs w:val="28"/>
        </w:rPr>
        <w:t xml:space="preserve">Несомненную обеспокоенность </w:t>
      </w:r>
      <w:r w:rsidR="005F04B6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Конгресса </w:t>
      </w:r>
      <w:r w:rsidR="0046653F" w:rsidRPr="0046653F">
        <w:rPr>
          <w:rFonts w:ascii="Times New Roman" w:hAnsi="Times New Roman" w:cs="Times New Roman"/>
          <w:color w:val="000000"/>
          <w:sz w:val="28"/>
          <w:szCs w:val="28"/>
        </w:rPr>
        <w:t>вызывает социальное и экономическ</w:t>
      </w:r>
      <w:r w:rsidR="005F04B6">
        <w:rPr>
          <w:rFonts w:ascii="Times New Roman" w:hAnsi="Times New Roman" w:cs="Times New Roman"/>
          <w:color w:val="000000"/>
          <w:sz w:val="28"/>
          <w:szCs w:val="28"/>
        </w:rPr>
        <w:t>ое благополучие семей Иркутской области</w:t>
      </w:r>
      <w:r w:rsidR="005B716A">
        <w:rPr>
          <w:rFonts w:ascii="Times New Roman" w:hAnsi="Times New Roman" w:cs="Times New Roman"/>
          <w:color w:val="000000"/>
          <w:sz w:val="28"/>
          <w:szCs w:val="28"/>
        </w:rPr>
        <w:t>, в особенности</w:t>
      </w:r>
      <w:r w:rsidR="008F1427">
        <w:rPr>
          <w:rFonts w:ascii="Times New Roman" w:hAnsi="Times New Roman" w:cs="Times New Roman"/>
          <w:color w:val="000000"/>
          <w:sz w:val="28"/>
          <w:szCs w:val="28"/>
        </w:rPr>
        <w:t xml:space="preserve"> многодетных семей, число которых с 2014 по </w:t>
      </w:r>
      <w:r w:rsidR="00E8329D">
        <w:rPr>
          <w:rFonts w:ascii="Times New Roman" w:hAnsi="Times New Roman" w:cs="Times New Roman"/>
          <w:color w:val="000000"/>
          <w:sz w:val="28"/>
          <w:szCs w:val="28"/>
        </w:rPr>
        <w:t>2016 год возросло на 4 313</w:t>
      </w:r>
      <w:r w:rsidR="008F14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04B6" w:rsidRPr="008D0FDB" w:rsidRDefault="008F1427" w:rsidP="00480492">
      <w:pPr>
        <w:pStyle w:val="ConsPlusNormal"/>
        <w:ind w:firstLine="540"/>
        <w:contextualSpacing/>
        <w:jc w:val="both"/>
        <w:rPr>
          <w:color w:val="000000"/>
          <w:szCs w:val="28"/>
        </w:rPr>
      </w:pPr>
      <w:r>
        <w:rPr>
          <w:szCs w:val="28"/>
        </w:rPr>
        <w:t>К сожалению, к</w:t>
      </w:r>
      <w:r w:rsidR="000471D5" w:rsidRPr="000471D5">
        <w:rPr>
          <w:szCs w:val="28"/>
        </w:rPr>
        <w:t>оличество семей с детьми</w:t>
      </w:r>
      <w:r w:rsidR="000471D5">
        <w:rPr>
          <w:szCs w:val="28"/>
        </w:rPr>
        <w:t>, уровень доходов которых</w:t>
      </w:r>
      <w:r w:rsidR="000471D5" w:rsidRPr="000471D5">
        <w:rPr>
          <w:szCs w:val="28"/>
        </w:rPr>
        <w:t xml:space="preserve"> </w:t>
      </w:r>
      <w:r w:rsidR="000471D5" w:rsidRPr="000471D5">
        <w:rPr>
          <w:szCs w:val="28"/>
        </w:rPr>
        <w:lastRenderedPageBreak/>
        <w:t>ниже величины прожиточного минимума</w:t>
      </w:r>
      <w:r w:rsidR="000471D5">
        <w:rPr>
          <w:szCs w:val="28"/>
        </w:rPr>
        <w:t>,</w:t>
      </w:r>
      <w:r w:rsidR="000471D5" w:rsidRPr="000471D5">
        <w:rPr>
          <w:szCs w:val="28"/>
        </w:rPr>
        <w:t xml:space="preserve"> все еще остается достаточно высоким.</w:t>
      </w:r>
      <w:r w:rsidR="00480492">
        <w:rPr>
          <w:szCs w:val="28"/>
        </w:rPr>
        <w:t xml:space="preserve"> Всего в регионе </w:t>
      </w:r>
      <w:r w:rsidR="00480492">
        <w:rPr>
          <w:color w:val="000000"/>
          <w:szCs w:val="28"/>
        </w:rPr>
        <w:t>доля</w:t>
      </w:r>
      <w:r w:rsidR="005F04B6" w:rsidRPr="007B7FB8">
        <w:rPr>
          <w:color w:val="000000"/>
          <w:szCs w:val="28"/>
        </w:rPr>
        <w:t xml:space="preserve"> населения с доходами ниже </w:t>
      </w:r>
      <w:r w:rsidR="005F04B6">
        <w:rPr>
          <w:color w:val="000000"/>
          <w:szCs w:val="28"/>
        </w:rPr>
        <w:t xml:space="preserve">величины </w:t>
      </w:r>
      <w:r w:rsidR="005F04B6" w:rsidRPr="007B7FB8">
        <w:rPr>
          <w:color w:val="000000"/>
          <w:szCs w:val="28"/>
        </w:rPr>
        <w:t xml:space="preserve">прожиточного минимума </w:t>
      </w:r>
      <w:r w:rsidR="00480492">
        <w:rPr>
          <w:color w:val="000000"/>
          <w:szCs w:val="28"/>
        </w:rPr>
        <w:t xml:space="preserve">составляет </w:t>
      </w:r>
      <w:r w:rsidR="005F04B6" w:rsidRPr="007B7FB8">
        <w:rPr>
          <w:color w:val="000000"/>
          <w:szCs w:val="28"/>
        </w:rPr>
        <w:t xml:space="preserve">20,6 % от </w:t>
      </w:r>
      <w:r w:rsidR="00480492">
        <w:rPr>
          <w:color w:val="000000"/>
          <w:szCs w:val="28"/>
        </w:rPr>
        <w:t xml:space="preserve">общей численности </w:t>
      </w:r>
      <w:r w:rsidR="00233110">
        <w:rPr>
          <w:color w:val="000000"/>
          <w:szCs w:val="28"/>
        </w:rPr>
        <w:br/>
      </w:r>
      <w:r w:rsidR="00480492">
        <w:rPr>
          <w:color w:val="000000"/>
          <w:szCs w:val="28"/>
        </w:rPr>
        <w:t>населения</w:t>
      </w:r>
      <w:r w:rsidR="005F04B6">
        <w:rPr>
          <w:color w:val="000000"/>
          <w:szCs w:val="28"/>
        </w:rPr>
        <w:t xml:space="preserve"> – </w:t>
      </w:r>
      <w:r w:rsidR="000471D5">
        <w:rPr>
          <w:color w:val="000000"/>
          <w:szCs w:val="28"/>
        </w:rPr>
        <w:t xml:space="preserve">это </w:t>
      </w:r>
      <w:r w:rsidR="005F04B6" w:rsidRPr="007B7FB8">
        <w:rPr>
          <w:color w:val="000000"/>
          <w:szCs w:val="28"/>
        </w:rPr>
        <w:t xml:space="preserve">76-я позиция в рейтинге </w:t>
      </w:r>
      <w:r w:rsidR="00E8329D">
        <w:rPr>
          <w:color w:val="000000"/>
          <w:szCs w:val="28"/>
        </w:rPr>
        <w:t>субъектов</w:t>
      </w:r>
      <w:r w:rsidR="005F04B6" w:rsidRPr="007B7FB8">
        <w:rPr>
          <w:color w:val="000000"/>
          <w:szCs w:val="28"/>
        </w:rPr>
        <w:t xml:space="preserve"> Р</w:t>
      </w:r>
      <w:r w:rsidR="00480492">
        <w:rPr>
          <w:color w:val="000000"/>
          <w:szCs w:val="28"/>
        </w:rPr>
        <w:t>оссийской Федерации за</w:t>
      </w:r>
      <w:r w:rsidR="00436E57">
        <w:rPr>
          <w:color w:val="000000"/>
          <w:szCs w:val="28"/>
        </w:rPr>
        <w:t xml:space="preserve"> </w:t>
      </w:r>
      <w:r w:rsidR="005F04B6" w:rsidRPr="007B7FB8">
        <w:rPr>
          <w:color w:val="000000"/>
          <w:szCs w:val="28"/>
        </w:rPr>
        <w:t>201</w:t>
      </w:r>
      <w:r w:rsidR="009211E0">
        <w:rPr>
          <w:color w:val="000000"/>
          <w:szCs w:val="28"/>
        </w:rPr>
        <w:t>7</w:t>
      </w:r>
      <w:r w:rsidR="005F04B6" w:rsidRPr="007B7FB8">
        <w:rPr>
          <w:color w:val="000000"/>
          <w:szCs w:val="28"/>
        </w:rPr>
        <w:t xml:space="preserve"> г</w:t>
      </w:r>
      <w:r w:rsidR="004C0811">
        <w:rPr>
          <w:color w:val="000000"/>
          <w:szCs w:val="28"/>
        </w:rPr>
        <w:t>од</w:t>
      </w:r>
      <w:r w:rsidR="005F04B6" w:rsidRPr="007B7FB8">
        <w:rPr>
          <w:color w:val="000000"/>
          <w:szCs w:val="28"/>
        </w:rPr>
        <w:t>.</w:t>
      </w:r>
    </w:p>
    <w:p w:rsidR="008F1427" w:rsidRDefault="00480492" w:rsidP="004804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90D89">
        <w:rPr>
          <w:rFonts w:ascii="Times New Roman" w:hAnsi="Times New Roman" w:cs="Times New Roman"/>
          <w:sz w:val="28"/>
        </w:rPr>
        <w:t xml:space="preserve">Одним из ключевых индикаторов уровня благосостояния семей является доля расходов на питание: чем ниже размер материального достатка семьи, тем выше доля расходов на продукты питания. Если расходы на питание в структуре потребительских расходов всех семей в 2013 году занимали </w:t>
      </w:r>
      <w:r w:rsidR="009211E0">
        <w:rPr>
          <w:rFonts w:ascii="Times New Roman" w:hAnsi="Times New Roman" w:cs="Times New Roman"/>
          <w:sz w:val="28"/>
        </w:rPr>
        <w:br/>
      </w:r>
      <w:r w:rsidRPr="00D90D89">
        <w:rPr>
          <w:rFonts w:ascii="Times New Roman" w:hAnsi="Times New Roman" w:cs="Times New Roman"/>
          <w:sz w:val="28"/>
        </w:rPr>
        <w:t>32,7</w:t>
      </w:r>
      <w:r w:rsidR="009211E0">
        <w:rPr>
          <w:rFonts w:ascii="Times New Roman" w:hAnsi="Times New Roman" w:cs="Times New Roman"/>
          <w:sz w:val="28"/>
        </w:rPr>
        <w:t xml:space="preserve"> </w:t>
      </w:r>
      <w:r w:rsidRPr="00D90D89">
        <w:rPr>
          <w:rFonts w:ascii="Times New Roman" w:hAnsi="Times New Roman" w:cs="Times New Roman"/>
          <w:sz w:val="28"/>
        </w:rPr>
        <w:t>%, то в 2016 г</w:t>
      </w:r>
      <w:r w:rsidR="00E8329D">
        <w:rPr>
          <w:rFonts w:ascii="Times New Roman" w:hAnsi="Times New Roman" w:cs="Times New Roman"/>
          <w:sz w:val="28"/>
        </w:rPr>
        <w:t>оду</w:t>
      </w:r>
      <w:r w:rsidRPr="00D90D89">
        <w:rPr>
          <w:rFonts w:ascii="Times New Roman" w:hAnsi="Times New Roman" w:cs="Times New Roman"/>
          <w:sz w:val="28"/>
        </w:rPr>
        <w:t xml:space="preserve"> – 34,4 %.</w:t>
      </w:r>
      <w:r w:rsidR="000C3116">
        <w:rPr>
          <w:rFonts w:ascii="Times New Roman" w:hAnsi="Times New Roman" w:cs="Times New Roman"/>
          <w:sz w:val="28"/>
        </w:rPr>
        <w:t xml:space="preserve"> В частности, п</w:t>
      </w:r>
      <w:r w:rsidR="008F1427">
        <w:rPr>
          <w:rFonts w:ascii="Times New Roman" w:hAnsi="Times New Roman" w:cs="Times New Roman"/>
          <w:sz w:val="28"/>
        </w:rPr>
        <w:t xml:space="preserve">о итогам 2017 года в Иркутской области сложилась одна из самых высоких стоимостей минимального набора продуктов питания </w:t>
      </w:r>
      <w:r w:rsidR="000C3116">
        <w:rPr>
          <w:rFonts w:ascii="Times New Roman" w:hAnsi="Times New Roman" w:cs="Times New Roman"/>
          <w:sz w:val="28"/>
        </w:rPr>
        <w:t>–</w:t>
      </w:r>
      <w:r w:rsidR="008F1427">
        <w:rPr>
          <w:rFonts w:ascii="Times New Roman" w:hAnsi="Times New Roman" w:cs="Times New Roman"/>
          <w:sz w:val="28"/>
        </w:rPr>
        <w:t xml:space="preserve"> </w:t>
      </w:r>
      <w:r w:rsidR="009211E0">
        <w:rPr>
          <w:rFonts w:ascii="Times New Roman" w:hAnsi="Times New Roman" w:cs="Times New Roman"/>
          <w:sz w:val="28"/>
        </w:rPr>
        <w:t xml:space="preserve">3 922 руб. </w:t>
      </w:r>
      <w:r w:rsidR="000C3116">
        <w:rPr>
          <w:rFonts w:ascii="Times New Roman" w:hAnsi="Times New Roman" w:cs="Times New Roman"/>
          <w:sz w:val="28"/>
        </w:rPr>
        <w:t>5</w:t>
      </w:r>
      <w:r w:rsidR="009211E0">
        <w:rPr>
          <w:rFonts w:ascii="Times New Roman" w:hAnsi="Times New Roman" w:cs="Times New Roman"/>
          <w:sz w:val="28"/>
        </w:rPr>
        <w:t>0 коп.</w:t>
      </w:r>
      <w:r w:rsidR="000C3116">
        <w:rPr>
          <w:rFonts w:ascii="Times New Roman" w:hAnsi="Times New Roman" w:cs="Times New Roman"/>
          <w:sz w:val="28"/>
        </w:rPr>
        <w:t>, что соответствует 8</w:t>
      </w:r>
      <w:r w:rsidR="00E8329D">
        <w:rPr>
          <w:rFonts w:ascii="Times New Roman" w:hAnsi="Times New Roman" w:cs="Times New Roman"/>
          <w:sz w:val="28"/>
        </w:rPr>
        <w:t>-му</w:t>
      </w:r>
      <w:r w:rsidR="000C3116">
        <w:rPr>
          <w:rFonts w:ascii="Times New Roman" w:hAnsi="Times New Roman" w:cs="Times New Roman"/>
          <w:sz w:val="28"/>
        </w:rPr>
        <w:t xml:space="preserve"> месту </w:t>
      </w:r>
      <w:r w:rsidR="00E8329D">
        <w:rPr>
          <w:rFonts w:ascii="Times New Roman" w:hAnsi="Times New Roman" w:cs="Times New Roman"/>
          <w:sz w:val="28"/>
        </w:rPr>
        <w:t>в</w:t>
      </w:r>
      <w:r w:rsidR="000C3116">
        <w:rPr>
          <w:rFonts w:ascii="Times New Roman" w:hAnsi="Times New Roman" w:cs="Times New Roman"/>
          <w:sz w:val="28"/>
        </w:rPr>
        <w:t xml:space="preserve"> СФО.</w:t>
      </w:r>
    </w:p>
    <w:p w:rsidR="00E70A2C" w:rsidRPr="009211E0" w:rsidRDefault="009211E0" w:rsidP="00E70A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Конгресса убеждены</w:t>
      </w:r>
      <w:r w:rsidR="00D90D89" w:rsidRPr="009211E0">
        <w:rPr>
          <w:rFonts w:ascii="Times New Roman" w:hAnsi="Times New Roman" w:cs="Times New Roman"/>
          <w:sz w:val="28"/>
        </w:rPr>
        <w:t>,</w:t>
      </w:r>
      <w:r w:rsidR="00282DDD" w:rsidRPr="009211E0">
        <w:rPr>
          <w:rFonts w:ascii="Times New Roman" w:hAnsi="Times New Roman" w:cs="Times New Roman"/>
          <w:sz w:val="28"/>
        </w:rPr>
        <w:t xml:space="preserve"> </w:t>
      </w:r>
      <w:r w:rsidR="00D90D89" w:rsidRPr="009211E0">
        <w:rPr>
          <w:rFonts w:ascii="Times New Roman" w:hAnsi="Times New Roman" w:cs="Times New Roman"/>
          <w:sz w:val="28"/>
        </w:rPr>
        <w:t xml:space="preserve">что </w:t>
      </w:r>
      <w:r w:rsidR="009E0158" w:rsidRPr="009211E0">
        <w:rPr>
          <w:rFonts w:ascii="Times New Roman" w:hAnsi="Times New Roman" w:cs="Times New Roman"/>
          <w:sz w:val="28"/>
        </w:rPr>
        <w:t>сегодня важнейшим</w:t>
      </w:r>
      <w:r w:rsidR="00DE3CE7">
        <w:rPr>
          <w:rFonts w:ascii="Times New Roman" w:hAnsi="Times New Roman" w:cs="Times New Roman"/>
          <w:sz w:val="28"/>
        </w:rPr>
        <w:t xml:space="preserve"> фактором, стимулирующим</w:t>
      </w:r>
      <w:r w:rsidR="009E0158" w:rsidRPr="009211E0">
        <w:rPr>
          <w:rFonts w:ascii="Times New Roman" w:hAnsi="Times New Roman" w:cs="Times New Roman"/>
          <w:sz w:val="28"/>
        </w:rPr>
        <w:t xml:space="preserve"> создание семьи, рождение и содержание нескольких детей, является улучшение материальных условий и экономических характеристик положения семьи. </w:t>
      </w:r>
      <w:r w:rsidR="00E70A2C" w:rsidRPr="009211E0">
        <w:rPr>
          <w:rFonts w:ascii="Times New Roman" w:hAnsi="Times New Roman" w:cs="Times New Roman"/>
          <w:sz w:val="28"/>
        </w:rPr>
        <w:t xml:space="preserve">При этом государственная политика должна быть направлена на развитие экономической самостоятельности семьи и создание условий для самостоятельного решения ею своей социальной функции. </w:t>
      </w:r>
    </w:p>
    <w:p w:rsidR="00E70A2C" w:rsidRPr="009211E0" w:rsidRDefault="009211E0" w:rsidP="00E70A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406539">
        <w:rPr>
          <w:rFonts w:ascii="Times New Roman" w:hAnsi="Times New Roman" w:cs="Times New Roman"/>
          <w:sz w:val="28"/>
        </w:rPr>
        <w:t>связи с этим</w:t>
      </w:r>
      <w:r>
        <w:rPr>
          <w:rFonts w:ascii="Times New Roman" w:hAnsi="Times New Roman" w:cs="Times New Roman"/>
          <w:sz w:val="28"/>
        </w:rPr>
        <w:t xml:space="preserve"> о</w:t>
      </w:r>
      <w:r w:rsidR="00E70A2C" w:rsidRPr="009211E0">
        <w:rPr>
          <w:rFonts w:ascii="Times New Roman" w:hAnsi="Times New Roman" w:cs="Times New Roman"/>
          <w:sz w:val="28"/>
        </w:rPr>
        <w:t>рганы государственной власти должны предпринимать усилия по:</w:t>
      </w:r>
    </w:p>
    <w:p w:rsidR="00E70A2C" w:rsidRPr="009211E0" w:rsidRDefault="009211E0" w:rsidP="00E70A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70A2C" w:rsidRPr="009211E0">
        <w:rPr>
          <w:rFonts w:ascii="Times New Roman" w:hAnsi="Times New Roman" w:cs="Times New Roman"/>
          <w:sz w:val="28"/>
        </w:rPr>
        <w:t>обеспечению занятости граждан в целях роста доходов семей от трудовой деятельности</w:t>
      </w:r>
      <w:r>
        <w:rPr>
          <w:rFonts w:ascii="Times New Roman" w:hAnsi="Times New Roman" w:cs="Times New Roman"/>
          <w:sz w:val="28"/>
        </w:rPr>
        <w:t>, а также по содействию развитию</w:t>
      </w:r>
      <w:r w:rsidR="00E70A2C" w:rsidRPr="009211E0">
        <w:rPr>
          <w:rFonts w:ascii="Times New Roman" w:hAnsi="Times New Roman" w:cs="Times New Roman"/>
          <w:sz w:val="28"/>
        </w:rPr>
        <w:t xml:space="preserve"> семейного предпринимательства и фермерства; </w:t>
      </w:r>
    </w:p>
    <w:p w:rsidR="00E70A2C" w:rsidRPr="009211E0" w:rsidRDefault="009211E0" w:rsidP="00E70A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70A2C" w:rsidRPr="009211E0">
        <w:rPr>
          <w:rFonts w:ascii="Times New Roman" w:hAnsi="Times New Roman" w:cs="Times New Roman"/>
          <w:sz w:val="28"/>
        </w:rPr>
        <w:t>удовлетворению потребности семей с детьми в услугах дошкольного образования;</w:t>
      </w:r>
    </w:p>
    <w:p w:rsidR="00E70A2C" w:rsidRPr="009211E0" w:rsidRDefault="009211E0" w:rsidP="00E70A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70A2C" w:rsidRPr="009211E0">
        <w:rPr>
          <w:rFonts w:ascii="Times New Roman" w:hAnsi="Times New Roman" w:cs="Times New Roman"/>
          <w:sz w:val="28"/>
        </w:rPr>
        <w:t xml:space="preserve">развитию системы государственной поддержки семей, в том числе при рождении и воспитании детей, включая оказание государственной социальной помощи семьям на основании социального контракта; </w:t>
      </w:r>
    </w:p>
    <w:p w:rsidR="00E70A2C" w:rsidRPr="009211E0" w:rsidRDefault="009211E0" w:rsidP="00E70A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70A2C" w:rsidRPr="009211E0">
        <w:rPr>
          <w:rFonts w:ascii="Times New Roman" w:hAnsi="Times New Roman" w:cs="Times New Roman"/>
          <w:sz w:val="28"/>
        </w:rPr>
        <w:t xml:space="preserve">оказанию поддержки семьям, нуждающимся в улучшении жилищных условий, в приоритетном порядке – молодым и многодетным семьям. </w:t>
      </w:r>
    </w:p>
    <w:p w:rsidR="001906A8" w:rsidRDefault="001906A8" w:rsidP="001906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71A" w:rsidRDefault="00EF74D3" w:rsidP="0000671A">
      <w:pPr>
        <w:pStyle w:val="ConsPlusNormal"/>
        <w:ind w:firstLine="540"/>
        <w:jc w:val="both"/>
      </w:pPr>
      <w:r>
        <w:rPr>
          <w:color w:val="000000"/>
          <w:szCs w:val="28"/>
        </w:rPr>
        <w:t>11. Участники Конгресса подчеркивают</w:t>
      </w:r>
      <w:r w:rsidR="0000671A">
        <w:rPr>
          <w:color w:val="000000"/>
          <w:szCs w:val="28"/>
        </w:rPr>
        <w:t xml:space="preserve">, что эффективность </w:t>
      </w:r>
      <w:r w:rsidR="0000671A">
        <w:t xml:space="preserve">экономических мер помощи семье невозможна без создания в обществе атмосферы приоритета семейно-нравственных ценностей, поддержки и всестороннего </w:t>
      </w:r>
      <w:r w:rsidR="0000671A" w:rsidRPr="0000671A">
        <w:t>укрепления престижа семейного образа жизни.</w:t>
      </w:r>
    </w:p>
    <w:p w:rsidR="0000671A" w:rsidRDefault="0000671A" w:rsidP="0000671A">
      <w:pPr>
        <w:pStyle w:val="ConsPlusNormal"/>
        <w:ind w:firstLine="540"/>
        <w:jc w:val="both"/>
        <w:rPr>
          <w:color w:val="000000"/>
          <w:szCs w:val="28"/>
        </w:rPr>
      </w:pPr>
      <w:r w:rsidRPr="0000671A">
        <w:rPr>
          <w:color w:val="000000"/>
          <w:szCs w:val="28"/>
        </w:rPr>
        <w:t>К сожалению, на сегодняшний день в Иркутской области отмечается рост числа</w:t>
      </w:r>
      <w:r w:rsidR="00DE3CE7">
        <w:rPr>
          <w:color w:val="000000"/>
          <w:szCs w:val="28"/>
        </w:rPr>
        <w:t xml:space="preserve"> семей, находящихся в социально </w:t>
      </w:r>
      <w:r w:rsidRPr="0000671A">
        <w:rPr>
          <w:color w:val="000000"/>
          <w:szCs w:val="28"/>
        </w:rPr>
        <w:t xml:space="preserve">опасном положении. Так, </w:t>
      </w:r>
      <w:r>
        <w:rPr>
          <w:color w:val="000000"/>
          <w:szCs w:val="28"/>
        </w:rPr>
        <w:t>в</w:t>
      </w:r>
      <w:r w:rsidRPr="00132D25">
        <w:rPr>
          <w:color w:val="000000"/>
          <w:szCs w:val="28"/>
        </w:rPr>
        <w:t xml:space="preserve"> </w:t>
      </w:r>
      <w:r w:rsidR="00406539">
        <w:rPr>
          <w:color w:val="000000"/>
          <w:szCs w:val="28"/>
        </w:rPr>
        <w:br/>
      </w:r>
      <w:r w:rsidRPr="00132D25">
        <w:rPr>
          <w:color w:val="000000"/>
          <w:szCs w:val="28"/>
        </w:rPr>
        <w:t>2016 год</w:t>
      </w:r>
      <w:r>
        <w:rPr>
          <w:color w:val="000000"/>
          <w:szCs w:val="28"/>
        </w:rPr>
        <w:t>у</w:t>
      </w:r>
      <w:r w:rsidRPr="00132D25">
        <w:rPr>
          <w:color w:val="000000"/>
          <w:szCs w:val="28"/>
        </w:rPr>
        <w:t xml:space="preserve"> на учете в районных (городских) комиссиях по д</w:t>
      </w:r>
      <w:r>
        <w:rPr>
          <w:color w:val="000000"/>
          <w:szCs w:val="28"/>
        </w:rPr>
        <w:t>елам несовершеннолетних и защи</w:t>
      </w:r>
      <w:r w:rsidRPr="00132D25">
        <w:rPr>
          <w:color w:val="000000"/>
          <w:szCs w:val="28"/>
        </w:rPr>
        <w:t>те их</w:t>
      </w:r>
      <w:r w:rsidR="00DE3CE7">
        <w:rPr>
          <w:color w:val="000000"/>
          <w:szCs w:val="28"/>
        </w:rPr>
        <w:t xml:space="preserve"> прав состояли</w:t>
      </w:r>
      <w:r>
        <w:rPr>
          <w:color w:val="000000"/>
          <w:szCs w:val="28"/>
        </w:rPr>
        <w:t xml:space="preserve"> </w:t>
      </w:r>
      <w:r w:rsidRPr="00132D25">
        <w:rPr>
          <w:color w:val="000000"/>
          <w:szCs w:val="28"/>
        </w:rPr>
        <w:t>3</w:t>
      </w:r>
      <w:r w:rsidR="009211E0">
        <w:rPr>
          <w:color w:val="000000"/>
          <w:szCs w:val="28"/>
        </w:rPr>
        <w:t xml:space="preserve"> </w:t>
      </w:r>
      <w:r w:rsidR="00DE3CE7">
        <w:rPr>
          <w:color w:val="000000"/>
          <w:szCs w:val="28"/>
        </w:rPr>
        <w:t>634 семьи, в которых проживало</w:t>
      </w:r>
      <w:r w:rsidRPr="00132D25">
        <w:rPr>
          <w:color w:val="000000"/>
          <w:szCs w:val="28"/>
        </w:rPr>
        <w:t xml:space="preserve"> </w:t>
      </w:r>
      <w:r w:rsidRPr="0000671A">
        <w:rPr>
          <w:color w:val="000000"/>
          <w:szCs w:val="28"/>
        </w:rPr>
        <w:t>7 539</w:t>
      </w:r>
      <w:r>
        <w:rPr>
          <w:color w:val="000000"/>
          <w:szCs w:val="28"/>
        </w:rPr>
        <w:t xml:space="preserve"> детей.</w:t>
      </w:r>
    </w:p>
    <w:p w:rsidR="003F15C4" w:rsidRDefault="007D37F6" w:rsidP="003F15C4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Как следствие, значительным остается число детских суицидов – за </w:t>
      </w:r>
      <w:r w:rsidR="00C62DEB">
        <w:rPr>
          <w:color w:val="000000"/>
          <w:szCs w:val="28"/>
        </w:rPr>
        <w:br/>
      </w:r>
      <w:r>
        <w:rPr>
          <w:color w:val="000000"/>
          <w:szCs w:val="28"/>
        </w:rPr>
        <w:t>2016 год на 23 % возросло количество суицидальных попыток среди детей; высоко количество преступлений, совершенных несовершеннолетними</w:t>
      </w:r>
      <w:r w:rsidR="00DE3CE7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– </w:t>
      </w:r>
      <w:r>
        <w:rPr>
          <w:color w:val="000000"/>
          <w:szCs w:val="28"/>
        </w:rPr>
        <w:lastRenderedPageBreak/>
        <w:t>1 605 в 2016 году.</w:t>
      </w:r>
      <w:r w:rsidR="00177E67">
        <w:rPr>
          <w:color w:val="000000"/>
          <w:szCs w:val="28"/>
        </w:rPr>
        <w:t xml:space="preserve"> </w:t>
      </w:r>
      <w:r w:rsidR="003F15C4" w:rsidRPr="003F15C4">
        <w:rPr>
          <w:color w:val="000000"/>
          <w:szCs w:val="28"/>
        </w:rPr>
        <w:t>Статистические данные также свидетельствуют о наличии серьезной проблемы, связанной с жестокост</w:t>
      </w:r>
      <w:r w:rsidR="00406539">
        <w:rPr>
          <w:color w:val="000000"/>
          <w:szCs w:val="28"/>
        </w:rPr>
        <w:t>ью и насилием над детьми в семьях</w:t>
      </w:r>
      <w:r w:rsidR="003F15C4" w:rsidRPr="003F15C4">
        <w:rPr>
          <w:color w:val="000000"/>
          <w:szCs w:val="28"/>
        </w:rPr>
        <w:t xml:space="preserve">. </w:t>
      </w:r>
    </w:p>
    <w:p w:rsidR="00E70A2C" w:rsidRPr="009211E0" w:rsidRDefault="00E70A2C" w:rsidP="009211E0">
      <w:pPr>
        <w:pStyle w:val="ConsPlusNormal"/>
        <w:ind w:firstLine="540"/>
        <w:jc w:val="both"/>
        <w:rPr>
          <w:color w:val="000000"/>
          <w:szCs w:val="28"/>
        </w:rPr>
      </w:pPr>
      <w:r w:rsidRPr="009211E0">
        <w:rPr>
          <w:color w:val="000000"/>
          <w:szCs w:val="28"/>
        </w:rPr>
        <w:t xml:space="preserve"> </w:t>
      </w:r>
      <w:r w:rsidR="00231E92" w:rsidRPr="009211E0">
        <w:rPr>
          <w:color w:val="000000"/>
          <w:szCs w:val="28"/>
        </w:rPr>
        <w:t xml:space="preserve"> </w:t>
      </w:r>
      <w:r w:rsidR="009211E0">
        <w:rPr>
          <w:color w:val="000000"/>
          <w:szCs w:val="28"/>
        </w:rPr>
        <w:t>Участники Конгресса уверены</w:t>
      </w:r>
      <w:r w:rsidRPr="009211E0">
        <w:rPr>
          <w:color w:val="000000"/>
          <w:szCs w:val="28"/>
        </w:rPr>
        <w:t xml:space="preserve">, что  </w:t>
      </w:r>
      <w:r w:rsidR="009211E0">
        <w:rPr>
          <w:color w:val="000000"/>
          <w:szCs w:val="28"/>
        </w:rPr>
        <w:t xml:space="preserve">в сложившейся ситуации </w:t>
      </w:r>
      <w:r w:rsidRPr="009211E0">
        <w:rPr>
          <w:color w:val="000000"/>
          <w:szCs w:val="28"/>
        </w:rPr>
        <w:t xml:space="preserve">усилия органов государственной власти должны быть направлены на: </w:t>
      </w:r>
    </w:p>
    <w:p w:rsidR="00E70A2C" w:rsidRPr="009211E0" w:rsidRDefault="009211E0" w:rsidP="009211E0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70A2C" w:rsidRPr="009211E0">
        <w:rPr>
          <w:color w:val="000000"/>
          <w:szCs w:val="28"/>
        </w:rPr>
        <w:t>пропаганду традиционных семейных ценностей и семейного образа жизни, повышение авторитета родителей в семье и обществе, возрождение и сохранение духовно-нравственных традиций в семейных отношениях и семейном воспитании;</w:t>
      </w:r>
    </w:p>
    <w:p w:rsidR="00E70A2C" w:rsidRPr="009211E0" w:rsidRDefault="009211E0" w:rsidP="009211E0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70A2C" w:rsidRPr="009211E0">
        <w:rPr>
          <w:color w:val="000000"/>
          <w:szCs w:val="28"/>
        </w:rPr>
        <w:t xml:space="preserve">создание условий для обеспечения семейного благополучия, ответственного родительства, защищенного детства, обеспечение для каждого ребенка безопасного и комфортного семейного окружения, в условиях которого соблюдаются права ребенка и исключены любые формы жестокого обращения с ним; </w:t>
      </w:r>
    </w:p>
    <w:p w:rsidR="00E70A2C" w:rsidRPr="009211E0" w:rsidRDefault="009211E0" w:rsidP="009211E0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70A2C" w:rsidRPr="009211E0">
        <w:rPr>
          <w:color w:val="000000"/>
          <w:szCs w:val="28"/>
        </w:rPr>
        <w:t xml:space="preserve">повышение эффективности профилактики безнадзорности и правонарушений несовершеннолетних, а также суицидального поведения среди несовершеннолетних; </w:t>
      </w:r>
    </w:p>
    <w:p w:rsidR="00E70A2C" w:rsidRPr="009211E0" w:rsidRDefault="009211E0" w:rsidP="009211E0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70A2C" w:rsidRPr="009211E0">
        <w:rPr>
          <w:color w:val="000000"/>
          <w:szCs w:val="28"/>
        </w:rPr>
        <w:t xml:space="preserve">обеспечение доступности адресной, своевременной и эффективной помощи для нуждающихся семей, в особенности отнесенных к группам социального риска, а также равного доступа к социальным услугам для всех семей. </w:t>
      </w:r>
    </w:p>
    <w:p w:rsidR="008129A0" w:rsidRDefault="008129A0" w:rsidP="00BE1A49">
      <w:pPr>
        <w:pStyle w:val="ConsPlusNormal"/>
        <w:ind w:firstLine="540"/>
        <w:jc w:val="both"/>
        <w:rPr>
          <w:color w:val="000000"/>
          <w:szCs w:val="28"/>
        </w:rPr>
      </w:pPr>
    </w:p>
    <w:p w:rsidR="009546D7" w:rsidRPr="009546D7" w:rsidRDefault="009546D7" w:rsidP="009546D7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12. Участники Конгресса убеждены, что н</w:t>
      </w:r>
      <w:r w:rsidRPr="009546D7">
        <w:rPr>
          <w:color w:val="000000"/>
          <w:szCs w:val="28"/>
        </w:rPr>
        <w:t>еблагополучие семьи рождает ряд острых проблем, одной из которых является социальное сиротство.</w:t>
      </w:r>
      <w:r>
        <w:rPr>
          <w:color w:val="000000"/>
          <w:szCs w:val="28"/>
        </w:rPr>
        <w:t xml:space="preserve"> Несмотря на то, что численность</w:t>
      </w:r>
      <w:r w:rsidRPr="009546D7">
        <w:rPr>
          <w:color w:val="000000"/>
          <w:szCs w:val="28"/>
        </w:rPr>
        <w:t xml:space="preserve"> детей-сирот в Иркутской области ежегодно снижается, по итогам 2016 года </w:t>
      </w:r>
      <w:r>
        <w:rPr>
          <w:color w:val="000000"/>
          <w:szCs w:val="28"/>
        </w:rPr>
        <w:t>регион</w:t>
      </w:r>
      <w:r w:rsidRPr="009546D7">
        <w:rPr>
          <w:color w:val="000000"/>
          <w:szCs w:val="28"/>
        </w:rPr>
        <w:t xml:space="preserve"> занима</w:t>
      </w:r>
      <w:r>
        <w:rPr>
          <w:color w:val="000000"/>
          <w:szCs w:val="28"/>
        </w:rPr>
        <w:t>л</w:t>
      </w:r>
      <w:r w:rsidRPr="009546D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данному показателю </w:t>
      </w:r>
      <w:r w:rsidR="00406539">
        <w:rPr>
          <w:color w:val="000000"/>
          <w:szCs w:val="28"/>
        </w:rPr>
        <w:br/>
      </w:r>
      <w:r w:rsidRPr="009546D7">
        <w:rPr>
          <w:color w:val="000000"/>
          <w:szCs w:val="28"/>
        </w:rPr>
        <w:t>1-е место по России.</w:t>
      </w:r>
    </w:p>
    <w:p w:rsidR="009546D7" w:rsidRDefault="009546D7" w:rsidP="009546D7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Особую обеспокоенность вызывает тот факт, что и</w:t>
      </w:r>
      <w:r w:rsidRPr="009546D7">
        <w:rPr>
          <w:color w:val="000000"/>
          <w:szCs w:val="28"/>
        </w:rPr>
        <w:t>з числа выявленных детей</w:t>
      </w:r>
      <w:r>
        <w:rPr>
          <w:color w:val="000000"/>
          <w:szCs w:val="28"/>
        </w:rPr>
        <w:t xml:space="preserve">-сирот </w:t>
      </w:r>
      <w:r w:rsidRPr="009546D7">
        <w:rPr>
          <w:color w:val="000000"/>
          <w:szCs w:val="28"/>
        </w:rPr>
        <w:t>77 % являются оставшимися без попечения родителей в силу ненадлежащего исполнени</w:t>
      </w:r>
      <w:r>
        <w:rPr>
          <w:color w:val="000000"/>
          <w:szCs w:val="28"/>
        </w:rPr>
        <w:t xml:space="preserve">я родителями своих обязанностей, </w:t>
      </w:r>
      <w:r w:rsidRPr="009546D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</w:t>
      </w:r>
      <w:r w:rsidRPr="009546D7">
        <w:rPr>
          <w:color w:val="000000"/>
          <w:szCs w:val="28"/>
        </w:rPr>
        <w:t xml:space="preserve"> только </w:t>
      </w:r>
      <w:r w:rsidR="00DE3CE7">
        <w:rPr>
          <w:color w:val="000000"/>
          <w:szCs w:val="28"/>
        </w:rPr>
        <w:br/>
      </w:r>
      <w:r w:rsidRPr="009546D7">
        <w:rPr>
          <w:color w:val="000000"/>
          <w:szCs w:val="28"/>
        </w:rPr>
        <w:t>23 % – это дети, у которых умерли оба родителя или одинокая мама.</w:t>
      </w:r>
    </w:p>
    <w:p w:rsidR="009546D7" w:rsidRDefault="009546D7" w:rsidP="009546D7">
      <w:pPr>
        <w:pStyle w:val="ConsPlusNormal"/>
        <w:ind w:firstLine="540"/>
        <w:jc w:val="both"/>
        <w:rPr>
          <w:color w:val="000000"/>
          <w:szCs w:val="28"/>
        </w:rPr>
      </w:pPr>
      <w:r w:rsidRPr="009211E0">
        <w:rPr>
          <w:color w:val="000000"/>
          <w:szCs w:val="28"/>
        </w:rPr>
        <w:t xml:space="preserve">Участники Конгресса считают, что в связи с этим приоритетными направлениями деятельности органов государственной власти по защите </w:t>
      </w:r>
      <w:r w:rsidR="00DE3CE7">
        <w:rPr>
          <w:color w:val="000000"/>
          <w:szCs w:val="28"/>
        </w:rPr>
        <w:t>права ребенка на семью являю</w:t>
      </w:r>
      <w:r w:rsidR="00E70A2C" w:rsidRPr="009211E0">
        <w:rPr>
          <w:color w:val="000000"/>
          <w:szCs w:val="28"/>
        </w:rPr>
        <w:t>т</w:t>
      </w:r>
      <w:r w:rsidR="00E70A2C">
        <w:rPr>
          <w:color w:val="000000"/>
          <w:szCs w:val="28"/>
        </w:rPr>
        <w:t>ся:</w:t>
      </w:r>
    </w:p>
    <w:p w:rsidR="00E70A2C" w:rsidRPr="009211E0" w:rsidRDefault="009211E0" w:rsidP="009211E0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70A2C" w:rsidRPr="009211E0">
        <w:rPr>
          <w:color w:val="000000"/>
          <w:szCs w:val="28"/>
        </w:rPr>
        <w:t>формирование системы ранней профилактики социального сиротства;</w:t>
      </w:r>
    </w:p>
    <w:p w:rsidR="00E70A2C" w:rsidRPr="009211E0" w:rsidRDefault="009211E0" w:rsidP="009211E0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70A2C" w:rsidRPr="009211E0">
        <w:rPr>
          <w:color w:val="000000"/>
          <w:szCs w:val="28"/>
        </w:rPr>
        <w:t xml:space="preserve">внедрение технологий раннего вмешательства, направленных на сохранение ребенка в кровной семье; </w:t>
      </w:r>
    </w:p>
    <w:p w:rsidR="00E70A2C" w:rsidRPr="009211E0" w:rsidRDefault="009211E0" w:rsidP="009211E0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70A2C" w:rsidRPr="009211E0">
        <w:rPr>
          <w:color w:val="000000"/>
          <w:szCs w:val="28"/>
        </w:rPr>
        <w:t>профилактика отказов от детей, в том числе при рождении и (или) помещении в медицинские учреждения.</w:t>
      </w:r>
    </w:p>
    <w:p w:rsidR="00E70A2C" w:rsidRDefault="00E70A2C" w:rsidP="009211E0">
      <w:pPr>
        <w:pStyle w:val="ConsPlusNormal"/>
        <w:ind w:firstLine="540"/>
        <w:jc w:val="both"/>
        <w:rPr>
          <w:color w:val="000000"/>
          <w:szCs w:val="28"/>
        </w:rPr>
      </w:pPr>
      <w:r w:rsidRPr="009211E0">
        <w:rPr>
          <w:color w:val="000000"/>
          <w:szCs w:val="28"/>
        </w:rPr>
        <w:t>При этом должны приниматься действенные меры, направленные на обеспечение эффективного межведомственного взаимодействия в сфере профилактики соц</w:t>
      </w:r>
      <w:r w:rsidR="00406539">
        <w:rPr>
          <w:color w:val="000000"/>
          <w:szCs w:val="28"/>
        </w:rPr>
        <w:t>иального сиротства, в том числе</w:t>
      </w:r>
      <w:r w:rsidRPr="009211E0">
        <w:rPr>
          <w:color w:val="000000"/>
          <w:szCs w:val="28"/>
        </w:rPr>
        <w:t xml:space="preserve"> профилактики жестокого обращения с детьми</w:t>
      </w:r>
      <w:r w:rsidR="00DE3CE7">
        <w:rPr>
          <w:color w:val="000000"/>
          <w:szCs w:val="28"/>
        </w:rPr>
        <w:t>,</w:t>
      </w:r>
      <w:r w:rsidRPr="009211E0">
        <w:rPr>
          <w:color w:val="000000"/>
          <w:szCs w:val="28"/>
        </w:rPr>
        <w:t xml:space="preserve"> на территории Иркутской области. </w:t>
      </w:r>
    </w:p>
    <w:p w:rsidR="009211E0" w:rsidRPr="009211E0" w:rsidRDefault="009211E0" w:rsidP="009211E0">
      <w:pPr>
        <w:pStyle w:val="ConsPlusNormal"/>
        <w:ind w:firstLine="540"/>
        <w:jc w:val="both"/>
        <w:rPr>
          <w:color w:val="000000"/>
          <w:szCs w:val="28"/>
        </w:rPr>
      </w:pPr>
    </w:p>
    <w:p w:rsidR="005A14D6" w:rsidRDefault="005D43AD" w:rsidP="00BE1A49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</w:t>
      </w:r>
      <w:r w:rsidR="009546D7">
        <w:rPr>
          <w:color w:val="000000"/>
          <w:szCs w:val="28"/>
        </w:rPr>
        <w:t>3</w:t>
      </w:r>
      <w:r w:rsidR="00E23C88">
        <w:rPr>
          <w:color w:val="000000"/>
          <w:szCs w:val="28"/>
        </w:rPr>
        <w:t xml:space="preserve">. </w:t>
      </w:r>
      <w:r w:rsidR="00162CE7">
        <w:rPr>
          <w:color w:val="000000"/>
          <w:szCs w:val="28"/>
        </w:rPr>
        <w:t xml:space="preserve">Участники Конгресса уверены, что продолжительность жизни населения </w:t>
      </w:r>
      <w:r w:rsidR="00406539">
        <w:rPr>
          <w:color w:val="000000"/>
          <w:szCs w:val="28"/>
        </w:rPr>
        <w:t>Иркутской области</w:t>
      </w:r>
      <w:r w:rsidR="00162CE7">
        <w:rPr>
          <w:color w:val="000000"/>
          <w:szCs w:val="28"/>
        </w:rPr>
        <w:t xml:space="preserve"> является одним из самых объективных критериев оценки деятельности государственных органов. Не</w:t>
      </w:r>
      <w:r w:rsidR="00BE1A49">
        <w:rPr>
          <w:color w:val="000000"/>
          <w:szCs w:val="28"/>
        </w:rPr>
        <w:t xml:space="preserve">смотря на наметившуюся </w:t>
      </w:r>
      <w:r w:rsidR="00BE1A49" w:rsidRPr="00BE1A49">
        <w:rPr>
          <w:color w:val="000000"/>
          <w:szCs w:val="28"/>
        </w:rPr>
        <w:t>тенденци</w:t>
      </w:r>
      <w:r w:rsidR="00BE1A49">
        <w:rPr>
          <w:color w:val="000000"/>
          <w:szCs w:val="28"/>
        </w:rPr>
        <w:t>ю</w:t>
      </w:r>
      <w:r w:rsidR="00BE1A49" w:rsidRPr="00BE1A49">
        <w:rPr>
          <w:color w:val="000000"/>
          <w:szCs w:val="28"/>
        </w:rPr>
        <w:t xml:space="preserve"> увеличения ожидаемой продолжительности жизни при рождении по итогам 2016 года</w:t>
      </w:r>
      <w:r w:rsidR="00BE1A49">
        <w:rPr>
          <w:color w:val="000000"/>
          <w:szCs w:val="28"/>
        </w:rPr>
        <w:t xml:space="preserve"> – </w:t>
      </w:r>
      <w:r w:rsidR="00BE1A49" w:rsidRPr="00BE1A49">
        <w:rPr>
          <w:color w:val="000000"/>
          <w:szCs w:val="28"/>
        </w:rPr>
        <w:t>68,2 года</w:t>
      </w:r>
      <w:r w:rsidR="00BE1A49">
        <w:rPr>
          <w:color w:val="000000"/>
          <w:szCs w:val="28"/>
        </w:rPr>
        <w:t>, данный показатель</w:t>
      </w:r>
      <w:r w:rsidR="00162CE7">
        <w:rPr>
          <w:color w:val="000000"/>
          <w:szCs w:val="28"/>
        </w:rPr>
        <w:t xml:space="preserve"> </w:t>
      </w:r>
      <w:r w:rsidR="00D56A40">
        <w:rPr>
          <w:color w:val="000000"/>
          <w:szCs w:val="28"/>
        </w:rPr>
        <w:t xml:space="preserve">все еще </w:t>
      </w:r>
      <w:r w:rsidR="00BE1A49">
        <w:rPr>
          <w:color w:val="000000"/>
          <w:szCs w:val="28"/>
        </w:rPr>
        <w:t xml:space="preserve">остается </w:t>
      </w:r>
      <w:r w:rsidR="00BE1A49" w:rsidRPr="00BE1A49">
        <w:rPr>
          <w:color w:val="000000"/>
          <w:szCs w:val="28"/>
        </w:rPr>
        <w:t xml:space="preserve">ниже, чем в среднем </w:t>
      </w:r>
      <w:r w:rsidR="00DE3CE7">
        <w:rPr>
          <w:color w:val="000000"/>
          <w:szCs w:val="28"/>
        </w:rPr>
        <w:t>по России (71,87 года</w:t>
      </w:r>
      <w:r w:rsidR="00BE1A49">
        <w:rPr>
          <w:color w:val="000000"/>
          <w:szCs w:val="28"/>
        </w:rPr>
        <w:t xml:space="preserve">) и в </w:t>
      </w:r>
      <w:r w:rsidR="00406539">
        <w:rPr>
          <w:color w:val="000000"/>
          <w:szCs w:val="28"/>
        </w:rPr>
        <w:t>СФО</w:t>
      </w:r>
      <w:r w:rsidR="00DE3CE7">
        <w:rPr>
          <w:color w:val="000000"/>
          <w:szCs w:val="28"/>
        </w:rPr>
        <w:t xml:space="preserve"> (69,8 года</w:t>
      </w:r>
      <w:r w:rsidR="00BE1A49" w:rsidRPr="00BE1A49">
        <w:rPr>
          <w:color w:val="000000"/>
          <w:szCs w:val="28"/>
        </w:rPr>
        <w:t xml:space="preserve">). </w:t>
      </w:r>
    </w:p>
    <w:p w:rsidR="00EA321D" w:rsidRDefault="00BE1A49" w:rsidP="00BE1A49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Как следствие, </w:t>
      </w:r>
      <w:r w:rsidR="007824AD">
        <w:rPr>
          <w:color w:val="000000"/>
          <w:szCs w:val="28"/>
        </w:rPr>
        <w:t>Иркутская область</w:t>
      </w:r>
      <w:r w:rsidRPr="00BE1A49">
        <w:rPr>
          <w:color w:val="000000"/>
          <w:szCs w:val="28"/>
        </w:rPr>
        <w:t xml:space="preserve"> входит </w:t>
      </w:r>
      <w:r>
        <w:rPr>
          <w:color w:val="000000"/>
          <w:szCs w:val="28"/>
        </w:rPr>
        <w:t>в</w:t>
      </w:r>
      <w:r w:rsidRPr="00BE1A49">
        <w:rPr>
          <w:color w:val="000000"/>
          <w:szCs w:val="28"/>
        </w:rPr>
        <w:t xml:space="preserve"> тройку </w:t>
      </w:r>
      <w:r w:rsidR="008129A0">
        <w:rPr>
          <w:color w:val="000000"/>
          <w:szCs w:val="28"/>
        </w:rPr>
        <w:t>регионов СФО с самой низкой</w:t>
      </w:r>
      <w:r w:rsidRPr="00BE1A49">
        <w:rPr>
          <w:color w:val="000000"/>
          <w:szCs w:val="28"/>
        </w:rPr>
        <w:t xml:space="preserve"> ожидаемой продо</w:t>
      </w:r>
      <w:r w:rsidR="008129A0">
        <w:rPr>
          <w:color w:val="000000"/>
          <w:szCs w:val="28"/>
        </w:rPr>
        <w:t>лжительностью</w:t>
      </w:r>
      <w:r>
        <w:rPr>
          <w:color w:val="000000"/>
          <w:szCs w:val="28"/>
        </w:rPr>
        <w:t xml:space="preserve"> жизни при рождении, занимая </w:t>
      </w:r>
      <w:r w:rsidR="008129A0">
        <w:rPr>
          <w:color w:val="000000"/>
          <w:szCs w:val="28"/>
        </w:rPr>
        <w:t xml:space="preserve">по данному показателю </w:t>
      </w:r>
      <w:r>
        <w:rPr>
          <w:color w:val="000000"/>
          <w:szCs w:val="28"/>
        </w:rPr>
        <w:t>80</w:t>
      </w:r>
      <w:r w:rsidR="00406539">
        <w:rPr>
          <w:color w:val="000000"/>
          <w:szCs w:val="28"/>
        </w:rPr>
        <w:t>-е</w:t>
      </w:r>
      <w:r>
        <w:rPr>
          <w:color w:val="000000"/>
          <w:szCs w:val="28"/>
        </w:rPr>
        <w:t xml:space="preserve"> место </w:t>
      </w:r>
      <w:r w:rsidR="007824AD">
        <w:rPr>
          <w:color w:val="000000"/>
          <w:szCs w:val="28"/>
        </w:rPr>
        <w:t xml:space="preserve">среди всех субъектов </w:t>
      </w:r>
      <w:r>
        <w:rPr>
          <w:color w:val="000000"/>
          <w:szCs w:val="28"/>
        </w:rPr>
        <w:t>Российской Федерации.</w:t>
      </w:r>
      <w:r w:rsidR="00DC2B27">
        <w:rPr>
          <w:color w:val="000000"/>
          <w:szCs w:val="28"/>
        </w:rPr>
        <w:t xml:space="preserve"> </w:t>
      </w:r>
    </w:p>
    <w:p w:rsidR="00F132B9" w:rsidRDefault="00DC2B27" w:rsidP="00BE1A49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Также высокими являются показатели заболеваемости населения. Так, по итогам 2016 года показатель общей заболеваемости вырос на 3,6 % и составил 187 тыс. случаев на 100 тыс. населения. Увеличилась заболеваемость инфекционными болезнями, болезнями органов дыхания, эндокринной системы, а также психическими расстройствами.</w:t>
      </w:r>
      <w:r w:rsidR="00162CE7">
        <w:rPr>
          <w:color w:val="000000"/>
          <w:szCs w:val="28"/>
        </w:rPr>
        <w:t xml:space="preserve"> Особую тревогу вызывает рост заболеваемости среди детей.</w:t>
      </w:r>
      <w:r w:rsidR="00ED2798">
        <w:rPr>
          <w:color w:val="000000"/>
          <w:szCs w:val="28"/>
        </w:rPr>
        <w:t xml:space="preserve"> </w:t>
      </w:r>
      <w:r w:rsidR="00F132B9">
        <w:rPr>
          <w:color w:val="000000"/>
          <w:szCs w:val="28"/>
        </w:rPr>
        <w:t xml:space="preserve">В рейтинге </w:t>
      </w:r>
      <w:r w:rsidR="00406539">
        <w:rPr>
          <w:color w:val="000000"/>
          <w:szCs w:val="28"/>
        </w:rPr>
        <w:t xml:space="preserve">субъектов </w:t>
      </w:r>
      <w:r w:rsidR="00F132B9">
        <w:rPr>
          <w:color w:val="000000"/>
          <w:szCs w:val="28"/>
        </w:rPr>
        <w:t>России за 2017 год Иркутская область занимает 68</w:t>
      </w:r>
      <w:r w:rsidR="00406539">
        <w:rPr>
          <w:color w:val="000000"/>
          <w:szCs w:val="28"/>
        </w:rPr>
        <w:t>-е</w:t>
      </w:r>
      <w:r w:rsidR="00F132B9">
        <w:rPr>
          <w:color w:val="000000"/>
          <w:szCs w:val="28"/>
        </w:rPr>
        <w:t xml:space="preserve"> место по показателю общей заболеваемости населения.</w:t>
      </w:r>
    </w:p>
    <w:p w:rsidR="00E70A2C" w:rsidRPr="00F132B9" w:rsidRDefault="00E70A2C" w:rsidP="00F132B9">
      <w:pPr>
        <w:pStyle w:val="ConsPlusNormal"/>
        <w:ind w:firstLine="540"/>
        <w:jc w:val="both"/>
        <w:rPr>
          <w:color w:val="000000"/>
          <w:szCs w:val="28"/>
        </w:rPr>
      </w:pPr>
      <w:r w:rsidRPr="00F132B9">
        <w:rPr>
          <w:color w:val="000000"/>
          <w:szCs w:val="28"/>
        </w:rPr>
        <w:t xml:space="preserve"> </w:t>
      </w:r>
      <w:r w:rsidR="00406539">
        <w:rPr>
          <w:color w:val="000000"/>
          <w:szCs w:val="28"/>
        </w:rPr>
        <w:t>На основании вышеизложенного</w:t>
      </w:r>
      <w:r w:rsidRPr="00F132B9">
        <w:rPr>
          <w:color w:val="000000"/>
          <w:szCs w:val="28"/>
        </w:rPr>
        <w:t xml:space="preserve"> органам государственной власти необходимо </w:t>
      </w:r>
      <w:r w:rsidR="00DE3CE7">
        <w:rPr>
          <w:color w:val="000000"/>
          <w:szCs w:val="28"/>
        </w:rPr>
        <w:t xml:space="preserve">срочно </w:t>
      </w:r>
      <w:r w:rsidRPr="00F132B9">
        <w:rPr>
          <w:color w:val="000000"/>
          <w:szCs w:val="28"/>
        </w:rPr>
        <w:t>направить</w:t>
      </w:r>
      <w:r w:rsidR="00012149">
        <w:rPr>
          <w:color w:val="000000"/>
          <w:szCs w:val="28"/>
        </w:rPr>
        <w:t xml:space="preserve"> </w:t>
      </w:r>
      <w:r w:rsidRPr="00F132B9">
        <w:rPr>
          <w:color w:val="000000"/>
          <w:szCs w:val="28"/>
        </w:rPr>
        <w:t>усилия на:</w:t>
      </w:r>
    </w:p>
    <w:p w:rsidR="00E70A2C" w:rsidRPr="00F132B9" w:rsidRDefault="00406539" w:rsidP="00F132B9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70A2C" w:rsidRPr="00F132B9">
        <w:rPr>
          <w:color w:val="000000"/>
          <w:szCs w:val="28"/>
        </w:rPr>
        <w:t xml:space="preserve">сохранение и укрепление здоровья населения, увеличение роли профилактики заболеваний и формирование здорового образа жизни; </w:t>
      </w:r>
    </w:p>
    <w:p w:rsidR="00E70A2C" w:rsidRPr="00F132B9" w:rsidRDefault="00012149" w:rsidP="00F132B9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70A2C" w:rsidRPr="00F132B9">
        <w:rPr>
          <w:color w:val="000000"/>
          <w:szCs w:val="28"/>
        </w:rPr>
        <w:t>усиление профилактической работы среди населения по предупреждению алкоголизма, наркомании, табакокурения;</w:t>
      </w:r>
    </w:p>
    <w:p w:rsidR="00E70A2C" w:rsidRPr="00F132B9" w:rsidRDefault="00012149" w:rsidP="00F132B9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70A2C" w:rsidRPr="00F132B9">
        <w:rPr>
          <w:color w:val="000000"/>
          <w:szCs w:val="28"/>
        </w:rPr>
        <w:t xml:space="preserve">создание условий для развития туризма, занятий физической культурой и спортом различных групп населения; </w:t>
      </w:r>
    </w:p>
    <w:p w:rsidR="00E70A2C" w:rsidRPr="00F132B9" w:rsidRDefault="00012149" w:rsidP="00F132B9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70A2C" w:rsidRPr="00F132B9">
        <w:rPr>
          <w:color w:val="000000"/>
          <w:szCs w:val="28"/>
        </w:rPr>
        <w:t xml:space="preserve"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здоровья; </w:t>
      </w:r>
    </w:p>
    <w:p w:rsidR="00E70A2C" w:rsidRDefault="00012149" w:rsidP="00F132B9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70A2C" w:rsidRPr="00F132B9">
        <w:rPr>
          <w:color w:val="000000"/>
          <w:szCs w:val="28"/>
        </w:rPr>
        <w:t xml:space="preserve">сохранение здоровья и продление трудоспособного периода жизни пожилых людей, развитие геронтологической помощи. </w:t>
      </w:r>
    </w:p>
    <w:p w:rsidR="00F132B9" w:rsidRPr="00F132B9" w:rsidRDefault="00F132B9" w:rsidP="00F132B9">
      <w:pPr>
        <w:pStyle w:val="ConsPlusNormal"/>
        <w:ind w:firstLine="540"/>
        <w:jc w:val="both"/>
        <w:rPr>
          <w:color w:val="000000"/>
          <w:szCs w:val="28"/>
        </w:rPr>
      </w:pPr>
    </w:p>
    <w:p w:rsidR="00012149" w:rsidRDefault="00E23C88" w:rsidP="00C02D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546D7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050A0">
        <w:rPr>
          <w:rFonts w:ascii="Times New Roman" w:hAnsi="Times New Roman" w:cs="Times New Roman"/>
          <w:color w:val="000000"/>
          <w:sz w:val="28"/>
          <w:szCs w:val="28"/>
        </w:rPr>
        <w:t>Участники Конгресса обеспокоены тем, что</w:t>
      </w:r>
      <w:r w:rsidR="000121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A3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194A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общее снижение смертности, </w:t>
      </w:r>
      <w:r w:rsidR="00AC44A3" w:rsidRPr="00C02DA1">
        <w:rPr>
          <w:rFonts w:ascii="Times New Roman" w:hAnsi="Times New Roman" w:cs="Times New Roman"/>
          <w:color w:val="000000"/>
          <w:sz w:val="28"/>
          <w:szCs w:val="28"/>
        </w:rPr>
        <w:t>Иркутская область не может достичь средн</w:t>
      </w:r>
      <w:r w:rsidR="00E724EC">
        <w:rPr>
          <w:rFonts w:ascii="Times New Roman" w:hAnsi="Times New Roman" w:cs="Times New Roman"/>
          <w:color w:val="000000"/>
          <w:sz w:val="28"/>
          <w:szCs w:val="28"/>
        </w:rPr>
        <w:t>ероссийского уровня по отдельным</w:t>
      </w:r>
      <w:r w:rsidR="00673C51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показателям</w:t>
      </w:r>
      <w:r w:rsidR="00AC44A3" w:rsidRPr="00C02DA1">
        <w:rPr>
          <w:rFonts w:ascii="Times New Roman" w:hAnsi="Times New Roman" w:cs="Times New Roman"/>
          <w:color w:val="000000"/>
          <w:sz w:val="28"/>
          <w:szCs w:val="28"/>
        </w:rPr>
        <w:t xml:space="preserve">. Такие риски </w:t>
      </w:r>
      <w:r w:rsidR="00C02DA1">
        <w:rPr>
          <w:rFonts w:ascii="Times New Roman" w:hAnsi="Times New Roman" w:cs="Times New Roman"/>
          <w:color w:val="000000"/>
          <w:sz w:val="28"/>
          <w:szCs w:val="28"/>
        </w:rPr>
        <w:t xml:space="preserve">в регионе </w:t>
      </w:r>
      <w:r w:rsidR="00AC44A3" w:rsidRPr="00C02DA1">
        <w:rPr>
          <w:rFonts w:ascii="Times New Roman" w:hAnsi="Times New Roman" w:cs="Times New Roman"/>
          <w:color w:val="000000"/>
          <w:sz w:val="28"/>
          <w:szCs w:val="28"/>
        </w:rPr>
        <w:t>есть по уровню смертно</w:t>
      </w:r>
      <w:r w:rsidR="00DE3CE7">
        <w:rPr>
          <w:rFonts w:ascii="Times New Roman" w:hAnsi="Times New Roman" w:cs="Times New Roman"/>
          <w:color w:val="000000"/>
          <w:sz w:val="28"/>
          <w:szCs w:val="28"/>
        </w:rPr>
        <w:t>сти от туберкулеза (28,3 случая</w:t>
      </w:r>
      <w:r w:rsidR="00AC44A3" w:rsidRPr="00C02DA1">
        <w:rPr>
          <w:rFonts w:ascii="Times New Roman" w:hAnsi="Times New Roman" w:cs="Times New Roman"/>
          <w:color w:val="000000"/>
          <w:sz w:val="28"/>
          <w:szCs w:val="28"/>
        </w:rPr>
        <w:t xml:space="preserve"> на 100 тыс. населения при среднероссийском показателе в 7,1 на 100 тыс.), смертности от болез</w:t>
      </w:r>
      <w:r w:rsidR="00DE3CE7">
        <w:rPr>
          <w:rFonts w:ascii="Times New Roman" w:hAnsi="Times New Roman" w:cs="Times New Roman"/>
          <w:color w:val="000000"/>
          <w:sz w:val="28"/>
          <w:szCs w:val="28"/>
        </w:rPr>
        <w:t>ней кровообращения (629,1 случая</w:t>
      </w:r>
      <w:r w:rsidR="00AC44A3" w:rsidRPr="00C02DA1">
        <w:rPr>
          <w:rFonts w:ascii="Times New Roman" w:hAnsi="Times New Roman" w:cs="Times New Roman"/>
          <w:color w:val="000000"/>
          <w:sz w:val="28"/>
          <w:szCs w:val="28"/>
        </w:rPr>
        <w:t xml:space="preserve"> на 100 тыс. населения при среднероссийском показателе 554,9</w:t>
      </w:r>
      <w:r w:rsidR="00012149">
        <w:rPr>
          <w:rFonts w:ascii="Times New Roman" w:hAnsi="Times New Roman" w:cs="Times New Roman"/>
          <w:color w:val="000000"/>
          <w:sz w:val="28"/>
          <w:szCs w:val="28"/>
        </w:rPr>
        <w:t xml:space="preserve"> на 100 тыс.</w:t>
      </w:r>
      <w:r w:rsidR="00AC44A3" w:rsidRPr="00C02DA1">
        <w:rPr>
          <w:rFonts w:ascii="Times New Roman" w:hAnsi="Times New Roman" w:cs="Times New Roman"/>
          <w:color w:val="000000"/>
          <w:sz w:val="28"/>
          <w:szCs w:val="28"/>
        </w:rPr>
        <w:t xml:space="preserve">), от новообразований (192,3 на 100 тыс. при </w:t>
      </w:r>
      <w:r w:rsidR="00012149">
        <w:rPr>
          <w:rFonts w:ascii="Times New Roman" w:hAnsi="Times New Roman" w:cs="Times New Roman"/>
          <w:color w:val="000000"/>
          <w:sz w:val="28"/>
          <w:szCs w:val="28"/>
        </w:rPr>
        <w:t xml:space="preserve">среднероссийском показателе </w:t>
      </w:r>
      <w:r w:rsidR="00AC44A3" w:rsidRPr="00C02DA1">
        <w:rPr>
          <w:rFonts w:ascii="Times New Roman" w:hAnsi="Times New Roman" w:cs="Times New Roman"/>
          <w:color w:val="000000"/>
          <w:sz w:val="28"/>
          <w:szCs w:val="28"/>
        </w:rPr>
        <w:t>190</w:t>
      </w:r>
      <w:r w:rsidR="00012149">
        <w:rPr>
          <w:rFonts w:ascii="Times New Roman" w:hAnsi="Times New Roman" w:cs="Times New Roman"/>
          <w:color w:val="000000"/>
          <w:sz w:val="28"/>
          <w:szCs w:val="28"/>
        </w:rPr>
        <w:t xml:space="preserve"> на 100 тыс.</w:t>
      </w:r>
      <w:r w:rsidR="00AC44A3" w:rsidRPr="00C02DA1">
        <w:rPr>
          <w:rFonts w:ascii="Times New Roman" w:hAnsi="Times New Roman" w:cs="Times New Roman"/>
          <w:color w:val="000000"/>
          <w:sz w:val="28"/>
          <w:szCs w:val="28"/>
        </w:rPr>
        <w:t xml:space="preserve">), по уровню младенческой смертности (6,9 на 1 тыс. родившихся живыми при </w:t>
      </w:r>
      <w:r w:rsidR="00012149">
        <w:rPr>
          <w:rFonts w:ascii="Times New Roman" w:hAnsi="Times New Roman" w:cs="Times New Roman"/>
          <w:color w:val="000000"/>
          <w:sz w:val="28"/>
          <w:szCs w:val="28"/>
        </w:rPr>
        <w:t xml:space="preserve">среднероссийском показателе </w:t>
      </w:r>
      <w:r w:rsidR="00AC44A3" w:rsidRPr="00C02DA1">
        <w:rPr>
          <w:rFonts w:ascii="Times New Roman" w:hAnsi="Times New Roman" w:cs="Times New Roman"/>
          <w:color w:val="000000"/>
          <w:sz w:val="28"/>
          <w:szCs w:val="28"/>
        </w:rPr>
        <w:t>5,2</w:t>
      </w:r>
      <w:r w:rsidR="00012149">
        <w:rPr>
          <w:rFonts w:ascii="Times New Roman" w:hAnsi="Times New Roman" w:cs="Times New Roman"/>
          <w:color w:val="000000"/>
          <w:sz w:val="28"/>
          <w:szCs w:val="28"/>
        </w:rPr>
        <w:t xml:space="preserve"> на 1 тыс.</w:t>
      </w:r>
      <w:r w:rsidR="00AC44A3" w:rsidRPr="00C02DA1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177E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3AE9" w:rsidRDefault="00012149" w:rsidP="00C02D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следствие, по итогам 2017 года среди всех субъектов Российской Федерации Иркутская </w:t>
      </w:r>
      <w:r w:rsidR="00D53AE9">
        <w:rPr>
          <w:rFonts w:ascii="Times New Roman" w:hAnsi="Times New Roman" w:cs="Times New Roman"/>
          <w:color w:val="000000"/>
          <w:sz w:val="28"/>
          <w:szCs w:val="28"/>
        </w:rPr>
        <w:t>область заняла 82</w:t>
      </w:r>
      <w:r w:rsidR="00673C51">
        <w:rPr>
          <w:rFonts w:ascii="Times New Roman" w:hAnsi="Times New Roman" w:cs="Times New Roman"/>
          <w:color w:val="000000"/>
          <w:sz w:val="28"/>
          <w:szCs w:val="28"/>
        </w:rPr>
        <w:t>-е</w:t>
      </w:r>
      <w:r w:rsidR="00D53AE9">
        <w:rPr>
          <w:rFonts w:ascii="Times New Roman" w:hAnsi="Times New Roman" w:cs="Times New Roman"/>
          <w:color w:val="000000"/>
          <w:sz w:val="28"/>
          <w:szCs w:val="28"/>
        </w:rPr>
        <w:t xml:space="preserve"> место по показателю смертности населения в трудоспособном возрасте и 70</w:t>
      </w:r>
      <w:r w:rsidR="00673C51">
        <w:rPr>
          <w:rFonts w:ascii="Times New Roman" w:hAnsi="Times New Roman" w:cs="Times New Roman"/>
          <w:color w:val="000000"/>
          <w:sz w:val="28"/>
          <w:szCs w:val="28"/>
        </w:rPr>
        <w:t>-е</w:t>
      </w:r>
      <w:r w:rsidR="00D53AE9">
        <w:rPr>
          <w:rFonts w:ascii="Times New Roman" w:hAnsi="Times New Roman" w:cs="Times New Roman"/>
          <w:color w:val="000000"/>
          <w:sz w:val="28"/>
          <w:szCs w:val="28"/>
        </w:rPr>
        <w:t xml:space="preserve"> место по показателю младенческой смертности</w:t>
      </w:r>
      <w:r w:rsidR="00FA315B">
        <w:rPr>
          <w:rFonts w:ascii="Times New Roman" w:hAnsi="Times New Roman" w:cs="Times New Roman"/>
          <w:color w:val="000000"/>
          <w:sz w:val="28"/>
          <w:szCs w:val="28"/>
        </w:rPr>
        <w:t xml:space="preserve"> (первое место соответствует наименьшему показателю смертности)</w:t>
      </w:r>
      <w:r w:rsidR="00D53A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C44A3" w:rsidRDefault="000C2592" w:rsidP="00C02D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Недостаточными остаются </w:t>
      </w:r>
      <w:r w:rsidR="00AC44A3" w:rsidRPr="00C02DA1">
        <w:rPr>
          <w:rFonts w:ascii="Times New Roman" w:hAnsi="Times New Roman" w:cs="Times New Roman"/>
          <w:color w:val="000000"/>
          <w:sz w:val="28"/>
          <w:szCs w:val="28"/>
        </w:rPr>
        <w:t>и показатели обеспеченности медицинских учреждений врачами: 36,5 на 10 тыс.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Иркутской области</w:t>
      </w:r>
      <w:r w:rsidR="00AC44A3" w:rsidRPr="00C02DA1">
        <w:rPr>
          <w:rFonts w:ascii="Times New Roman" w:hAnsi="Times New Roman" w:cs="Times New Roman"/>
          <w:color w:val="000000"/>
          <w:sz w:val="28"/>
          <w:szCs w:val="28"/>
        </w:rPr>
        <w:t xml:space="preserve"> при среднероссийском </w:t>
      </w:r>
      <w:r w:rsidR="00D53AE9">
        <w:rPr>
          <w:rFonts w:ascii="Times New Roman" w:hAnsi="Times New Roman" w:cs="Times New Roman"/>
          <w:color w:val="000000"/>
          <w:sz w:val="28"/>
          <w:szCs w:val="28"/>
        </w:rPr>
        <w:t>показателе 37,5 (47</w:t>
      </w:r>
      <w:r w:rsidR="002508EA">
        <w:rPr>
          <w:rFonts w:ascii="Times New Roman" w:hAnsi="Times New Roman" w:cs="Times New Roman"/>
          <w:color w:val="000000"/>
          <w:sz w:val="28"/>
          <w:szCs w:val="28"/>
        </w:rPr>
        <w:t>-е</w:t>
      </w:r>
      <w:r w:rsidR="00D53AE9">
        <w:rPr>
          <w:rFonts w:ascii="Times New Roman" w:hAnsi="Times New Roman" w:cs="Times New Roman"/>
          <w:color w:val="000000"/>
          <w:sz w:val="28"/>
          <w:szCs w:val="28"/>
        </w:rPr>
        <w:t xml:space="preserve"> место по России).</w:t>
      </w:r>
      <w:r w:rsidR="00F17728">
        <w:rPr>
          <w:rFonts w:ascii="Times New Roman" w:hAnsi="Times New Roman" w:cs="Times New Roman"/>
          <w:color w:val="000000"/>
          <w:sz w:val="28"/>
          <w:szCs w:val="28"/>
        </w:rPr>
        <w:t xml:space="preserve"> По показателю «Доля выезда бригад скорой медицинской помощи, доезжающих до места ДТП в течение 20 минут» </w:t>
      </w:r>
      <w:r w:rsidR="002508EA">
        <w:rPr>
          <w:rFonts w:ascii="Times New Roman" w:hAnsi="Times New Roman" w:cs="Times New Roman"/>
          <w:color w:val="000000"/>
          <w:sz w:val="28"/>
          <w:szCs w:val="28"/>
        </w:rPr>
        <w:t>Иркутская область</w:t>
      </w:r>
      <w:r w:rsidR="00F17728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на 71</w:t>
      </w:r>
      <w:r w:rsidR="002508EA">
        <w:rPr>
          <w:rFonts w:ascii="Times New Roman" w:hAnsi="Times New Roman" w:cs="Times New Roman"/>
          <w:color w:val="000000"/>
          <w:sz w:val="28"/>
          <w:szCs w:val="28"/>
        </w:rPr>
        <w:t>-м</w:t>
      </w:r>
      <w:r w:rsidR="00F17728">
        <w:rPr>
          <w:rFonts w:ascii="Times New Roman" w:hAnsi="Times New Roman" w:cs="Times New Roman"/>
          <w:color w:val="000000"/>
          <w:sz w:val="28"/>
          <w:szCs w:val="28"/>
        </w:rPr>
        <w:t xml:space="preserve"> месте по России.</w:t>
      </w:r>
    </w:p>
    <w:p w:rsidR="00E70A2C" w:rsidRPr="00ED2798" w:rsidRDefault="00F17728" w:rsidP="00ED27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Участники Конгресса считают, что п</w:t>
      </w:r>
      <w:r w:rsidR="00E70A2C" w:rsidRPr="00ED2798">
        <w:rPr>
          <w:rFonts w:ascii="Times New Roman" w:hAnsi="Times New Roman" w:cs="Times New Roman"/>
          <w:color w:val="000000"/>
          <w:sz w:val="28"/>
          <w:szCs w:val="28"/>
        </w:rPr>
        <w:t>риоритетными направлениями деятельности органов государственной власти в решении указанных проблем должны стать:</w:t>
      </w:r>
    </w:p>
    <w:p w:rsidR="00E70A2C" w:rsidRPr="00ED2798" w:rsidRDefault="00F17728" w:rsidP="00ED27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0A2C"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науки; </w:t>
      </w:r>
    </w:p>
    <w:p w:rsidR="00E70A2C" w:rsidRPr="00ED2798" w:rsidRDefault="00F17728" w:rsidP="00ED27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0A2C"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профилактика, своевременное выявление на ранних стадиях и лечение сердечно-сосудистых и других заболеваний, которые дают высокий процент смертности среди населения; </w:t>
      </w:r>
    </w:p>
    <w:p w:rsidR="00E70A2C" w:rsidRPr="00ED2798" w:rsidRDefault="00F17728" w:rsidP="00ED27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0A2C"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системы охраны здоровья матери и ребенка на всех этапах оказания медицинской помощи, включая совершенствование проведения профилактических мероприятий в части охраны здоровья детей и подростков, совершенствование оказания медицинской помощи в образовательных учреждениях; </w:t>
      </w:r>
    </w:p>
    <w:p w:rsidR="00E70A2C" w:rsidRPr="00ED2798" w:rsidRDefault="00F17728" w:rsidP="00ED27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0A2C"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профилактике и своевременному выявлению профессиональных заболеваний, улучшению условий труда; </w:t>
      </w:r>
    </w:p>
    <w:p w:rsidR="00E70A2C" w:rsidRPr="00ED2798" w:rsidRDefault="00F17728" w:rsidP="00ED27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0A2C"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дефицита медицинских кадров на территории Иркутской области; </w:t>
      </w:r>
    </w:p>
    <w:p w:rsidR="00E70A2C" w:rsidRPr="00ED2798" w:rsidRDefault="00F17728" w:rsidP="00E70A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0A2C"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доступности медицинской помощи для жителей сельской местности и отдаленных районов. </w:t>
      </w:r>
    </w:p>
    <w:p w:rsidR="000C2592" w:rsidRPr="00C02DA1" w:rsidRDefault="000C2592" w:rsidP="00C02D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522B" w:rsidRPr="00ED2798" w:rsidRDefault="009546D7" w:rsidP="00F152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798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865E17"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05E6" w:rsidRPr="00ED2798">
        <w:rPr>
          <w:rFonts w:ascii="Times New Roman" w:hAnsi="Times New Roman" w:cs="Times New Roman"/>
          <w:color w:val="000000"/>
          <w:sz w:val="28"/>
          <w:szCs w:val="28"/>
        </w:rPr>
        <w:t>Особую обеспокоенность участник</w:t>
      </w:r>
      <w:r w:rsidR="00E70A2C" w:rsidRPr="00ED2798">
        <w:rPr>
          <w:rFonts w:ascii="Times New Roman" w:hAnsi="Times New Roman" w:cs="Times New Roman"/>
          <w:color w:val="000000"/>
          <w:sz w:val="28"/>
          <w:szCs w:val="28"/>
        </w:rPr>
        <w:t>ов Конгресса вызывает повышение уровня социально значимых заболеваний</w:t>
      </w:r>
      <w:r w:rsidR="000973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A321D"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которые распространены </w:t>
      </w:r>
      <w:r w:rsidR="00DB2EB9" w:rsidRPr="00ED2798">
        <w:rPr>
          <w:rFonts w:ascii="Times New Roman" w:hAnsi="Times New Roman" w:cs="Times New Roman"/>
          <w:color w:val="000000"/>
          <w:sz w:val="28"/>
          <w:szCs w:val="28"/>
        </w:rPr>
        <w:t>в том числе среди несовершеннолетних.</w:t>
      </w:r>
    </w:p>
    <w:p w:rsidR="0037040E" w:rsidRDefault="00F1522B" w:rsidP="003704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22B">
        <w:rPr>
          <w:rFonts w:ascii="Times New Roman" w:hAnsi="Times New Roman" w:cs="Times New Roman"/>
          <w:color w:val="000000"/>
          <w:sz w:val="28"/>
          <w:szCs w:val="28"/>
        </w:rPr>
        <w:t>Иркутская область относится к регионам Российской Федерации, где отмечается сложная эпидемиологическая обстановка относительно распространения ВИЧ-инфекции</w:t>
      </w:r>
      <w:r w:rsidR="00DE3C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1522B">
        <w:rPr>
          <w:rFonts w:ascii="Times New Roman" w:hAnsi="Times New Roman" w:cs="Times New Roman"/>
          <w:color w:val="000000"/>
          <w:sz w:val="28"/>
          <w:szCs w:val="28"/>
        </w:rPr>
        <w:t xml:space="preserve"> – по уровню заболеваемости регион находится на </w:t>
      </w:r>
      <w:r w:rsidR="00D843B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1522B">
        <w:rPr>
          <w:rFonts w:ascii="Times New Roman" w:hAnsi="Times New Roman" w:cs="Times New Roman"/>
          <w:color w:val="000000"/>
          <w:sz w:val="28"/>
          <w:szCs w:val="28"/>
        </w:rPr>
        <w:t xml:space="preserve">-м месте по России. </w:t>
      </w:r>
    </w:p>
    <w:p w:rsidR="00DB2EB9" w:rsidRPr="00DB2EB9" w:rsidRDefault="0037040E" w:rsidP="00DB2E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0E">
        <w:rPr>
          <w:rFonts w:ascii="Times New Roman" w:hAnsi="Times New Roman" w:cs="Times New Roman"/>
          <w:color w:val="000000"/>
          <w:sz w:val="28"/>
          <w:szCs w:val="28"/>
        </w:rPr>
        <w:t xml:space="preserve">Иркутская область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37040E">
        <w:rPr>
          <w:rFonts w:ascii="Times New Roman" w:hAnsi="Times New Roman" w:cs="Times New Roman"/>
          <w:color w:val="000000"/>
          <w:sz w:val="28"/>
          <w:szCs w:val="28"/>
        </w:rPr>
        <w:t>является одной из территорий с наиболее напряженной эпидемиологической ситуацией по заболеванию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туберкулезом</w:t>
      </w:r>
      <w:r w:rsidRPr="0037040E">
        <w:rPr>
          <w:rFonts w:ascii="Times New Roman" w:hAnsi="Times New Roman" w:cs="Times New Roman"/>
          <w:color w:val="000000"/>
          <w:sz w:val="28"/>
          <w:szCs w:val="28"/>
        </w:rPr>
        <w:t xml:space="preserve">. Если в среднем по России на 100 тысяч населения приходится 58 больных, то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Иркутской области – </w:t>
      </w:r>
      <w:r w:rsidRPr="0037040E">
        <w:rPr>
          <w:rFonts w:ascii="Times New Roman" w:hAnsi="Times New Roman" w:cs="Times New Roman"/>
          <w:color w:val="000000"/>
          <w:sz w:val="28"/>
          <w:szCs w:val="28"/>
        </w:rPr>
        <w:t>в два раза больше. </w:t>
      </w:r>
      <w:r w:rsidR="00DB2EB9">
        <w:rPr>
          <w:rFonts w:ascii="Times New Roman" w:hAnsi="Times New Roman" w:cs="Times New Roman"/>
          <w:color w:val="000000"/>
          <w:sz w:val="28"/>
          <w:szCs w:val="28"/>
        </w:rPr>
        <w:t>Несмотря на стабильное снижение,</w:t>
      </w:r>
      <w:r w:rsidR="00DB2EB9" w:rsidRPr="00DB2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EB9" w:rsidRPr="00DB2E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показатель заболеваемости д</w:t>
      </w:r>
      <w:r w:rsidR="00C62DEB">
        <w:rPr>
          <w:rFonts w:ascii="Times New Roman" w:hAnsi="Times New Roman" w:cs="Times New Roman"/>
          <w:color w:val="000000"/>
          <w:sz w:val="28"/>
          <w:szCs w:val="28"/>
        </w:rPr>
        <w:t>етей туберкуле</w:t>
      </w:r>
      <w:r w:rsidR="00DB2EB9" w:rsidRPr="00DB2EB9">
        <w:rPr>
          <w:rFonts w:ascii="Times New Roman" w:hAnsi="Times New Roman" w:cs="Times New Roman"/>
          <w:color w:val="000000"/>
          <w:sz w:val="28"/>
          <w:szCs w:val="28"/>
        </w:rPr>
        <w:t xml:space="preserve">зом в Иркутской области в </w:t>
      </w:r>
      <w:r w:rsidR="002508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EB9" w:rsidRPr="00DB2EB9">
        <w:rPr>
          <w:rFonts w:ascii="Times New Roman" w:hAnsi="Times New Roman" w:cs="Times New Roman"/>
          <w:color w:val="000000"/>
          <w:sz w:val="28"/>
          <w:szCs w:val="28"/>
        </w:rPr>
        <w:t xml:space="preserve">2016 году превысил среднероссийский </w:t>
      </w:r>
      <w:r w:rsidR="00DB2EB9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="00DB2EB9" w:rsidRPr="00DB2EB9">
        <w:rPr>
          <w:rFonts w:ascii="Times New Roman" w:hAnsi="Times New Roman" w:cs="Times New Roman"/>
          <w:color w:val="000000"/>
          <w:sz w:val="28"/>
          <w:szCs w:val="28"/>
        </w:rPr>
        <w:t xml:space="preserve"> в 1,7 раз</w:t>
      </w:r>
      <w:r w:rsidR="00340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B2EB9" w:rsidRPr="00DB2E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10D0E">
        <w:rPr>
          <w:rFonts w:ascii="Times New Roman" w:hAnsi="Times New Roman" w:cs="Times New Roman"/>
          <w:color w:val="000000"/>
          <w:sz w:val="28"/>
          <w:szCs w:val="28"/>
        </w:rPr>
        <w:t>Кроме этого, за три последних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существенно увеличилось количество жителей, у которых фиксируется одновременно </w:t>
      </w:r>
      <w:r w:rsidR="00E70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A2C" w:rsidRPr="00ED2798">
        <w:rPr>
          <w:rFonts w:ascii="Times New Roman" w:hAnsi="Times New Roman" w:cs="Times New Roman"/>
          <w:color w:val="000000"/>
          <w:sz w:val="28"/>
          <w:szCs w:val="28"/>
        </w:rPr>
        <w:t>и болезнь, вызванная вирусом иммунодефицита человека (ВИЧ)</w:t>
      </w:r>
      <w:r w:rsidR="002508EA">
        <w:rPr>
          <w:rFonts w:ascii="Times New Roman" w:hAnsi="Times New Roman" w:cs="Times New Roman"/>
          <w:color w:val="000000"/>
          <w:sz w:val="28"/>
          <w:szCs w:val="28"/>
        </w:rPr>
        <w:t>, и туберкулез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50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04CB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23,7 % до </w:t>
      </w:r>
      <w:r w:rsidRPr="0037040E">
        <w:rPr>
          <w:rFonts w:ascii="Times New Roman" w:hAnsi="Times New Roman" w:cs="Times New Roman"/>
          <w:color w:val="000000"/>
          <w:sz w:val="28"/>
          <w:szCs w:val="28"/>
        </w:rPr>
        <w:t xml:space="preserve">33,9 %. </w:t>
      </w:r>
      <w:r w:rsidR="00910D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0A2C" w:rsidRPr="00ED2798" w:rsidRDefault="00E70A2C" w:rsidP="00E70A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Конгресса считают, что в целях улучшения сложившейся ситуации в обозначенной сфере органам государственной власти необходимо принимать </w:t>
      </w:r>
      <w:r w:rsidR="000973F1">
        <w:rPr>
          <w:rFonts w:ascii="Times New Roman" w:hAnsi="Times New Roman" w:cs="Times New Roman"/>
          <w:color w:val="000000"/>
          <w:sz w:val="28"/>
          <w:szCs w:val="28"/>
        </w:rPr>
        <w:t xml:space="preserve">срочные </w:t>
      </w:r>
      <w:r w:rsidRPr="00ED2798">
        <w:rPr>
          <w:rFonts w:ascii="Times New Roman" w:hAnsi="Times New Roman" w:cs="Times New Roman"/>
          <w:color w:val="000000"/>
          <w:sz w:val="28"/>
          <w:szCs w:val="28"/>
        </w:rPr>
        <w:t>меры по:</w:t>
      </w:r>
    </w:p>
    <w:p w:rsidR="00E70A2C" w:rsidRPr="00ED2798" w:rsidRDefault="000973F1" w:rsidP="00ED27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0A2C"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совершенствованию мероприятий по профилактике и раннему выявлению социально значимых заболеваний, включая туберкулез, болезнь, вызванную вирусом иммунодефицита человека (ВИЧ), гепатиты B и C, в том числе среди детей и молодежи, а также лиц, находящихся в учреждениях, исполняющих наказание, и лиц, освободившихся из мест лишения свободы; </w:t>
      </w:r>
    </w:p>
    <w:p w:rsidR="00E70A2C" w:rsidRPr="00ED2798" w:rsidRDefault="00EB0FBF" w:rsidP="00ED27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0A2C"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снижению темпов распространения социально значимых заболеваний среди населения; </w:t>
      </w:r>
    </w:p>
    <w:p w:rsidR="00E70A2C" w:rsidRPr="00ED2798" w:rsidRDefault="00EB0FBF" w:rsidP="00ED27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0A2C"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совершенствованию системы диспансерного наблюдения, лечения и реабилитации больных социально значимыми заболеваниями, повышению продолжительности и качества их жизни. </w:t>
      </w:r>
    </w:p>
    <w:p w:rsidR="00F1522B" w:rsidRDefault="00F1522B" w:rsidP="006065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C0C" w:rsidRDefault="00E23C88" w:rsidP="00382C0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546D7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82C0C">
        <w:rPr>
          <w:rFonts w:ascii="Times New Roman" w:hAnsi="Times New Roman" w:cs="Times New Roman"/>
          <w:color w:val="000000"/>
          <w:sz w:val="28"/>
          <w:szCs w:val="28"/>
        </w:rPr>
        <w:t>Участники Конгресса убеждены</w:t>
      </w:r>
      <w:r w:rsidR="00904CBC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bookmarkStart w:id="1" w:name="464"/>
      <w:r w:rsidR="00382C0C">
        <w:rPr>
          <w:rFonts w:ascii="Times New Roman" w:hAnsi="Times New Roman" w:cs="Times New Roman"/>
          <w:color w:val="000000"/>
          <w:sz w:val="28"/>
          <w:szCs w:val="28"/>
        </w:rPr>
        <w:t xml:space="preserve">сегодня </w:t>
      </w:r>
      <w:r w:rsidR="00A5106F">
        <w:rPr>
          <w:rFonts w:ascii="Times New Roman" w:hAnsi="Times New Roman" w:cs="Times New Roman"/>
          <w:color w:val="000000"/>
          <w:sz w:val="28"/>
          <w:szCs w:val="28"/>
        </w:rPr>
        <w:t xml:space="preserve">остро </w:t>
      </w:r>
      <w:r w:rsidR="00382C0C">
        <w:rPr>
          <w:rFonts w:ascii="Times New Roman" w:hAnsi="Times New Roman" w:cs="Times New Roman"/>
          <w:color w:val="000000"/>
          <w:sz w:val="28"/>
          <w:szCs w:val="28"/>
        </w:rPr>
        <w:t xml:space="preserve">назрела реальная необходимость </w:t>
      </w:r>
      <w:r w:rsidR="00382C0C" w:rsidRPr="00382C0C">
        <w:rPr>
          <w:rFonts w:ascii="Times New Roman" w:hAnsi="Times New Roman" w:cs="Times New Roman"/>
          <w:color w:val="000000"/>
          <w:sz w:val="28"/>
          <w:szCs w:val="28"/>
        </w:rPr>
        <w:t xml:space="preserve">усиления контроля </w:t>
      </w:r>
      <w:r w:rsidR="00382C0C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государства и </w:t>
      </w:r>
      <w:r w:rsidR="00382C0C" w:rsidRPr="00382C0C">
        <w:rPr>
          <w:rFonts w:ascii="Times New Roman" w:hAnsi="Times New Roman" w:cs="Times New Roman"/>
          <w:color w:val="000000"/>
          <w:sz w:val="28"/>
          <w:szCs w:val="28"/>
        </w:rPr>
        <w:t>общества за факторами, определяющими здоровье</w:t>
      </w:r>
      <w:r w:rsidR="002508EA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</w:t>
      </w:r>
      <w:r w:rsidR="00382C0C" w:rsidRPr="00382C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F6566">
        <w:rPr>
          <w:rFonts w:ascii="Times New Roman" w:hAnsi="Times New Roman" w:cs="Times New Roman"/>
          <w:color w:val="000000"/>
          <w:sz w:val="28"/>
          <w:szCs w:val="28"/>
        </w:rPr>
        <w:t>в первую очередь за уровнем развития физической культуры и спорта в Иркутской области.</w:t>
      </w:r>
    </w:p>
    <w:p w:rsidR="00EF6566" w:rsidRDefault="00EF6566" w:rsidP="00382C0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сожалению, несмотря на то, что </w:t>
      </w:r>
      <w:r w:rsidRPr="00EF6566">
        <w:rPr>
          <w:rFonts w:ascii="Times New Roman" w:hAnsi="Times New Roman" w:cs="Times New Roman"/>
          <w:color w:val="000000"/>
          <w:sz w:val="28"/>
          <w:szCs w:val="28"/>
        </w:rPr>
        <w:t xml:space="preserve">число спортивных сооружений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 растет, </w:t>
      </w:r>
      <w:r w:rsidRPr="00EF6566">
        <w:rPr>
          <w:rFonts w:ascii="Times New Roman" w:hAnsi="Times New Roman" w:cs="Times New Roman"/>
          <w:color w:val="000000"/>
          <w:sz w:val="28"/>
          <w:szCs w:val="28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>, определяющие уровень развития спорта в Иркутской области</w:t>
      </w:r>
      <w:r w:rsidR="002F1D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F6566">
        <w:rPr>
          <w:rFonts w:ascii="Times New Roman" w:hAnsi="Times New Roman" w:cs="Times New Roman"/>
          <w:color w:val="000000"/>
          <w:sz w:val="28"/>
          <w:szCs w:val="28"/>
        </w:rPr>
        <w:t xml:space="preserve"> отстают от всероссийских и показателей субъектов СФО.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Так, уровень обеспеченности населения Приангарья спортивными сооружениями составляет 21,6 % при общероссийском</w:t>
      </w:r>
      <w:r w:rsidR="00EB0FB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48 %, а доля граждан, систематически занимающихся спортом</w:t>
      </w:r>
      <w:r w:rsidR="00983BE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превышает 22 % (по России – 40 %).</w:t>
      </w:r>
      <w:r w:rsidR="00EB0FBF">
        <w:rPr>
          <w:rFonts w:ascii="Times New Roman" w:hAnsi="Times New Roman" w:cs="Times New Roman"/>
          <w:color w:val="000000"/>
          <w:sz w:val="28"/>
          <w:szCs w:val="28"/>
        </w:rPr>
        <w:t xml:space="preserve"> Как следствие, в общероссийском рейтинге за 2017 год Иркутская область заняла 71</w:t>
      </w:r>
      <w:r w:rsidR="002F1D67">
        <w:rPr>
          <w:rFonts w:ascii="Times New Roman" w:hAnsi="Times New Roman" w:cs="Times New Roman"/>
          <w:color w:val="000000"/>
          <w:sz w:val="28"/>
          <w:szCs w:val="28"/>
        </w:rPr>
        <w:t>-е</w:t>
      </w:r>
      <w:r w:rsidR="00EB0FBF">
        <w:rPr>
          <w:rFonts w:ascii="Times New Roman" w:hAnsi="Times New Roman" w:cs="Times New Roman"/>
          <w:color w:val="000000"/>
          <w:sz w:val="28"/>
          <w:szCs w:val="28"/>
        </w:rPr>
        <w:t xml:space="preserve"> место по показателю «Количество спортивных сооружений на 100 тыс. жителей» и 78</w:t>
      </w:r>
      <w:r w:rsidR="002F1D67">
        <w:rPr>
          <w:rFonts w:ascii="Times New Roman" w:hAnsi="Times New Roman" w:cs="Times New Roman"/>
          <w:color w:val="000000"/>
          <w:sz w:val="28"/>
          <w:szCs w:val="28"/>
        </w:rPr>
        <w:t>-е</w:t>
      </w:r>
      <w:r w:rsidR="00EB0FBF">
        <w:rPr>
          <w:rFonts w:ascii="Times New Roman" w:hAnsi="Times New Roman" w:cs="Times New Roman"/>
          <w:color w:val="000000"/>
          <w:sz w:val="28"/>
          <w:szCs w:val="28"/>
        </w:rPr>
        <w:t xml:space="preserve"> место по </w:t>
      </w:r>
      <w:r w:rsidR="002F1D67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показателю </w:t>
      </w:r>
      <w:r w:rsidR="00EB0FBF">
        <w:rPr>
          <w:rFonts w:ascii="Times New Roman" w:hAnsi="Times New Roman" w:cs="Times New Roman"/>
          <w:color w:val="000000"/>
          <w:sz w:val="28"/>
          <w:szCs w:val="28"/>
        </w:rPr>
        <w:t>«Дол</w:t>
      </w:r>
      <w:r w:rsidR="002F1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0FBF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населения, систематически занимающегося физической культурой и спортом».</w:t>
      </w:r>
    </w:p>
    <w:p w:rsidR="002658DD" w:rsidRPr="00ED2798" w:rsidRDefault="00EF6566" w:rsidP="00ED27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r w:rsidR="002F1D6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D2798">
        <w:rPr>
          <w:rFonts w:ascii="Times New Roman" w:hAnsi="Times New Roman" w:cs="Times New Roman"/>
          <w:color w:val="000000"/>
          <w:sz w:val="28"/>
          <w:szCs w:val="28"/>
        </w:rPr>
        <w:t>онгресса считают, что в данной ситуации органам го</w:t>
      </w:r>
      <w:r w:rsidR="002658DD" w:rsidRPr="00ED2798">
        <w:rPr>
          <w:rFonts w:ascii="Times New Roman" w:hAnsi="Times New Roman" w:cs="Times New Roman"/>
          <w:color w:val="000000"/>
          <w:sz w:val="28"/>
          <w:szCs w:val="28"/>
        </w:rPr>
        <w:t>сударственной власти необходим</w:t>
      </w:r>
      <w:r w:rsidR="002658DD" w:rsidRPr="002658D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2658DD" w:rsidRPr="00ED2798">
        <w:rPr>
          <w:rFonts w:ascii="Times New Roman" w:hAnsi="Times New Roman" w:cs="Times New Roman"/>
          <w:color w:val="000000"/>
          <w:sz w:val="28"/>
          <w:szCs w:val="28"/>
        </w:rPr>
        <w:t>разработать дополнительные меры, направленные на  развитие инфраструктуры физической культуры и спорта в регионе, в том числе в рамках государственно-частного (муниципально-частного) партнерства.</w:t>
      </w:r>
    </w:p>
    <w:p w:rsidR="00EF6566" w:rsidRPr="002658DD" w:rsidRDefault="002658DD" w:rsidP="002658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798">
        <w:rPr>
          <w:rFonts w:ascii="Times New Roman" w:hAnsi="Times New Roman" w:cs="Times New Roman"/>
          <w:color w:val="000000"/>
          <w:sz w:val="28"/>
          <w:szCs w:val="28"/>
        </w:rPr>
        <w:t>Кроме того</w:t>
      </w:r>
      <w:r w:rsidR="002F1D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профилактики социально-негативных явлений среди юношества и молодежи крайне необходимо принятие дополнительных мер по развитию детско-юношеского спорта, возрождени</w:t>
      </w:r>
      <w:r w:rsidR="0017404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спортивных детско-юношеских секций по месту жительства и при </w:t>
      </w:r>
      <w:r w:rsidR="002F1D6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  <w:r w:rsidR="002F1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учреждениях</w:t>
      </w:r>
      <w:r w:rsidR="00174044">
        <w:rPr>
          <w:rFonts w:ascii="Times New Roman" w:hAnsi="Times New Roman" w:cs="Times New Roman"/>
          <w:color w:val="000000"/>
          <w:sz w:val="28"/>
          <w:szCs w:val="28"/>
        </w:rPr>
        <w:t>, активному строительству</w:t>
      </w:r>
      <w:r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 плоскостных спортивных сооружений </w:t>
      </w:r>
      <w:r w:rsidR="002F1D6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D2798">
        <w:rPr>
          <w:rFonts w:ascii="Times New Roman" w:hAnsi="Times New Roman" w:cs="Times New Roman"/>
          <w:color w:val="000000"/>
          <w:sz w:val="28"/>
          <w:szCs w:val="28"/>
        </w:rPr>
        <w:t>шаговой доступности.</w:t>
      </w:r>
    </w:p>
    <w:p w:rsidR="00EF6566" w:rsidRPr="002658DD" w:rsidRDefault="00EF6566" w:rsidP="00382C0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:rsidR="00655E99" w:rsidRDefault="008B0361" w:rsidP="00046F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A2A58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046FF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Конгресса обращают особое внимание органов </w:t>
      </w:r>
      <w:r w:rsidR="002F1D67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="00046FF1">
        <w:rPr>
          <w:rFonts w:ascii="Times New Roman" w:hAnsi="Times New Roman" w:cs="Times New Roman"/>
          <w:color w:val="000000"/>
          <w:sz w:val="28"/>
          <w:szCs w:val="28"/>
        </w:rPr>
        <w:t>власти, что</w:t>
      </w:r>
      <w:r w:rsidR="004D79C3" w:rsidRPr="004D79C3">
        <w:rPr>
          <w:rFonts w:ascii="Times New Roman" w:hAnsi="Times New Roman" w:cs="Times New Roman"/>
          <w:color w:val="000000"/>
          <w:sz w:val="28"/>
          <w:szCs w:val="28"/>
        </w:rPr>
        <w:t xml:space="preserve"> примерно 9,4</w:t>
      </w:r>
      <w:r w:rsidR="00046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9C3" w:rsidRPr="004D79C3">
        <w:rPr>
          <w:rFonts w:ascii="Times New Roman" w:hAnsi="Times New Roman" w:cs="Times New Roman"/>
          <w:color w:val="000000"/>
          <w:sz w:val="28"/>
          <w:szCs w:val="28"/>
        </w:rPr>
        <w:t>% населения относ</w:t>
      </w:r>
      <w:r w:rsidR="002028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D79C3" w:rsidRPr="004D79C3">
        <w:rPr>
          <w:rFonts w:ascii="Times New Roman" w:hAnsi="Times New Roman" w:cs="Times New Roman"/>
          <w:color w:val="000000"/>
          <w:sz w:val="28"/>
          <w:szCs w:val="28"/>
        </w:rPr>
        <w:t>тся к категории инвалидов. Всего на начало 2018 года в Иркутской области числилось 225,5</w:t>
      </w:r>
      <w:r w:rsidR="00655E99">
        <w:rPr>
          <w:rFonts w:ascii="Times New Roman" w:hAnsi="Times New Roman" w:cs="Times New Roman"/>
          <w:color w:val="000000"/>
          <w:sz w:val="28"/>
          <w:szCs w:val="28"/>
        </w:rPr>
        <w:t xml:space="preserve"> тыс. инвалидов, в том числе 12 </w:t>
      </w:r>
      <w:r w:rsidR="004D79C3" w:rsidRPr="004D79C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55E9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4D79C3" w:rsidRPr="004D79C3">
        <w:rPr>
          <w:rFonts w:ascii="Times New Roman" w:hAnsi="Times New Roman" w:cs="Times New Roman"/>
          <w:color w:val="000000"/>
          <w:sz w:val="28"/>
          <w:szCs w:val="28"/>
        </w:rPr>
        <w:t xml:space="preserve"> детей-инвалидов (5,7 % в общей численности инвалидов). </w:t>
      </w:r>
      <w:r w:rsidR="00202883">
        <w:rPr>
          <w:rFonts w:ascii="Times New Roman" w:hAnsi="Times New Roman" w:cs="Times New Roman"/>
          <w:color w:val="000000"/>
          <w:sz w:val="28"/>
          <w:szCs w:val="28"/>
        </w:rPr>
        <w:t>Тревожным является то</w:t>
      </w:r>
      <w:r w:rsidR="00046FF1">
        <w:rPr>
          <w:rFonts w:ascii="Times New Roman" w:hAnsi="Times New Roman" w:cs="Times New Roman"/>
          <w:color w:val="000000"/>
          <w:sz w:val="28"/>
          <w:szCs w:val="28"/>
        </w:rPr>
        <w:t>, что з</w:t>
      </w:r>
      <w:r w:rsidR="00655E99">
        <w:rPr>
          <w:rFonts w:ascii="Times New Roman" w:hAnsi="Times New Roman" w:cs="Times New Roman"/>
          <w:color w:val="000000"/>
          <w:sz w:val="28"/>
          <w:szCs w:val="28"/>
        </w:rPr>
        <w:t>а год число детей-</w:t>
      </w:r>
      <w:r w:rsidR="004D79C3" w:rsidRPr="004D79C3">
        <w:rPr>
          <w:rFonts w:ascii="Times New Roman" w:hAnsi="Times New Roman" w:cs="Times New Roman"/>
          <w:color w:val="000000"/>
          <w:sz w:val="28"/>
          <w:szCs w:val="28"/>
        </w:rPr>
        <w:t xml:space="preserve">инвалидов увеличилось примерно на </w:t>
      </w:r>
      <w:r w:rsidR="00046FF1">
        <w:rPr>
          <w:rFonts w:ascii="Times New Roman" w:hAnsi="Times New Roman" w:cs="Times New Roman"/>
          <w:color w:val="000000"/>
          <w:sz w:val="28"/>
          <w:szCs w:val="28"/>
        </w:rPr>
        <w:t xml:space="preserve">200 чел. </w:t>
      </w:r>
    </w:p>
    <w:p w:rsidR="004D79C3" w:rsidRDefault="00202883" w:rsidP="002F1D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Вызывает озабоченность</w:t>
      </w:r>
      <w:r w:rsidR="00655E99">
        <w:rPr>
          <w:rFonts w:ascii="Times New Roman" w:hAnsi="Times New Roman" w:cs="Times New Roman"/>
          <w:color w:val="000000"/>
          <w:sz w:val="28"/>
          <w:szCs w:val="28"/>
        </w:rPr>
        <w:t>, что у</w:t>
      </w:r>
      <w:r w:rsidR="00046FF1" w:rsidRPr="00046FF1">
        <w:rPr>
          <w:rFonts w:ascii="Times New Roman" w:hAnsi="Times New Roman" w:cs="Times New Roman"/>
          <w:color w:val="000000"/>
          <w:sz w:val="28"/>
          <w:szCs w:val="28"/>
        </w:rPr>
        <w:t xml:space="preserve"> взрослого населения среди причин первичной инвалидности в</w:t>
      </w:r>
      <w:r w:rsidR="000957B3"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Иркутской области</w:t>
      </w:r>
      <w:r w:rsidR="00046FF1" w:rsidRPr="00046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FF1">
        <w:rPr>
          <w:rFonts w:ascii="Times New Roman" w:hAnsi="Times New Roman" w:cs="Times New Roman"/>
          <w:color w:val="000000"/>
          <w:sz w:val="28"/>
          <w:szCs w:val="28"/>
        </w:rPr>
        <w:t>лидируют</w:t>
      </w:r>
      <w:r w:rsidR="00046FF1" w:rsidRPr="00046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FF1">
        <w:rPr>
          <w:rFonts w:ascii="Times New Roman" w:hAnsi="Times New Roman" w:cs="Times New Roman"/>
          <w:color w:val="000000"/>
          <w:sz w:val="28"/>
          <w:szCs w:val="28"/>
        </w:rPr>
        <w:t>злокачественные новообразования – у</w:t>
      </w:r>
      <w:r w:rsidR="00046FF1" w:rsidRPr="00046FF1">
        <w:rPr>
          <w:rFonts w:ascii="Times New Roman" w:hAnsi="Times New Roman" w:cs="Times New Roman"/>
          <w:color w:val="000000"/>
          <w:sz w:val="28"/>
          <w:szCs w:val="28"/>
        </w:rPr>
        <w:t>ровень первичной инвалидности в связи с онкологией составляет 21,2 на 10 ты</w:t>
      </w:r>
      <w:r w:rsidR="00046FF1">
        <w:rPr>
          <w:rFonts w:ascii="Times New Roman" w:hAnsi="Times New Roman" w:cs="Times New Roman"/>
          <w:color w:val="000000"/>
          <w:sz w:val="28"/>
          <w:szCs w:val="28"/>
        </w:rPr>
        <w:t xml:space="preserve">с. населения, это выше, чем в России в целом (18,1) и СФО (20,1). </w:t>
      </w:r>
      <w:r w:rsidR="004D79C3" w:rsidRPr="004D79C3">
        <w:rPr>
          <w:rFonts w:ascii="Times New Roman" w:hAnsi="Times New Roman" w:cs="Times New Roman"/>
          <w:color w:val="000000"/>
          <w:sz w:val="28"/>
          <w:szCs w:val="28"/>
        </w:rPr>
        <w:t>Среди детей лидирующей причиной инвалидности</w:t>
      </w:r>
      <w:r w:rsidR="00046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FF1" w:rsidRPr="004D79C3">
        <w:rPr>
          <w:rFonts w:ascii="Times New Roman" w:hAnsi="Times New Roman" w:cs="Times New Roman"/>
          <w:color w:val="000000"/>
          <w:sz w:val="28"/>
          <w:szCs w:val="28"/>
        </w:rPr>
        <w:t>являются психические расстройства</w:t>
      </w:r>
      <w:r w:rsidR="00046FF1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4D79C3" w:rsidRPr="004D79C3">
        <w:rPr>
          <w:rFonts w:ascii="Times New Roman" w:hAnsi="Times New Roman" w:cs="Times New Roman"/>
          <w:color w:val="000000"/>
          <w:sz w:val="28"/>
          <w:szCs w:val="28"/>
        </w:rPr>
        <w:t xml:space="preserve">а втором месте </w:t>
      </w:r>
      <w:r w:rsidR="002F1D67">
        <w:rPr>
          <w:rFonts w:ascii="Times New Roman" w:hAnsi="Times New Roman" w:cs="Times New Roman"/>
          <w:color w:val="000000"/>
          <w:sz w:val="28"/>
          <w:szCs w:val="28"/>
        </w:rPr>
        <w:t>– в</w:t>
      </w:r>
      <w:r w:rsidR="004D79C3" w:rsidRPr="004D79C3">
        <w:rPr>
          <w:rFonts w:ascii="Times New Roman" w:hAnsi="Times New Roman" w:cs="Times New Roman"/>
          <w:color w:val="000000"/>
          <w:sz w:val="28"/>
          <w:szCs w:val="28"/>
        </w:rPr>
        <w:t>рожденные заболевания, на третьем – неврология.</w:t>
      </w:r>
    </w:p>
    <w:p w:rsidR="000957B3" w:rsidRDefault="000957B3" w:rsidP="00046F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Участники Конгресса уверены, что в сложившейся ситуации первейшей задачей органов государственной власти является создание и развитие безбарьерной среды, включая транспортную</w:t>
      </w:r>
      <w:r w:rsidRPr="000957B3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957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17C0A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</w:t>
      </w:r>
      <w:r w:rsidRPr="000957B3">
        <w:rPr>
          <w:rFonts w:ascii="Times New Roman" w:hAnsi="Times New Roman" w:cs="Times New Roman"/>
          <w:color w:val="000000"/>
          <w:sz w:val="28"/>
          <w:szCs w:val="28"/>
        </w:rPr>
        <w:t>наличи</w:t>
      </w:r>
      <w:r w:rsidR="00017C0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957B3">
        <w:rPr>
          <w:rFonts w:ascii="Times New Roman" w:hAnsi="Times New Roman" w:cs="Times New Roman"/>
          <w:color w:val="000000"/>
          <w:sz w:val="28"/>
          <w:szCs w:val="28"/>
        </w:rPr>
        <w:t xml:space="preserve"> пандусов и другого оборудования, необходимого маломобильным гражданам, </w:t>
      </w:r>
      <w:r>
        <w:rPr>
          <w:rFonts w:ascii="Times New Roman" w:hAnsi="Times New Roman" w:cs="Times New Roman"/>
          <w:color w:val="000000"/>
          <w:sz w:val="28"/>
          <w:szCs w:val="28"/>
        </w:rPr>
        <w:t>а также обеспечение психологического</w:t>
      </w:r>
      <w:r w:rsidRPr="000957B3">
        <w:rPr>
          <w:rFonts w:ascii="Times New Roman" w:hAnsi="Times New Roman" w:cs="Times New Roman"/>
          <w:color w:val="000000"/>
          <w:sz w:val="28"/>
          <w:szCs w:val="28"/>
        </w:rPr>
        <w:t xml:space="preserve"> комфорт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57B3">
        <w:rPr>
          <w:rFonts w:ascii="Times New Roman" w:hAnsi="Times New Roman" w:cs="Times New Roman"/>
          <w:color w:val="000000"/>
          <w:sz w:val="28"/>
          <w:szCs w:val="28"/>
        </w:rPr>
        <w:t xml:space="preserve">, чтобы взрослый человек или ребенок, несмотря на ограничения здоровья, мог </w:t>
      </w:r>
      <w:r w:rsidR="00017C0A">
        <w:rPr>
          <w:rFonts w:ascii="Times New Roman" w:hAnsi="Times New Roman" w:cs="Times New Roman"/>
          <w:color w:val="000000"/>
          <w:sz w:val="28"/>
          <w:szCs w:val="28"/>
        </w:rPr>
        <w:t>отдыхать, работать, развиваться как полноправный член общества.</w:t>
      </w:r>
    </w:p>
    <w:p w:rsidR="00A37281" w:rsidRDefault="00A37281" w:rsidP="00046F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361" w:rsidRDefault="008B0361" w:rsidP="006065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A2A5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3728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Конгресса убеждены, что решение наиважнейшей задачи  народосбережения в Иркутской области невозможно без активного взаимодействия всего гражданского общества и реальной поддержки деятельности некоммерческого сектора со стороны органов </w:t>
      </w:r>
      <w:r w:rsidR="002F1D67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="00A37281">
        <w:rPr>
          <w:rFonts w:ascii="Times New Roman" w:hAnsi="Times New Roman" w:cs="Times New Roman"/>
          <w:color w:val="000000"/>
          <w:sz w:val="28"/>
          <w:szCs w:val="28"/>
        </w:rPr>
        <w:t>власти.</w:t>
      </w:r>
    </w:p>
    <w:p w:rsidR="00A37281" w:rsidRPr="00A37281" w:rsidRDefault="00A37281" w:rsidP="00A3728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Только при объединении усилий всего общества </w:t>
      </w:r>
      <w:r w:rsidRPr="00A37281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и защита семьи, материнства, отцовства и детства, включая улучшение </w:t>
      </w:r>
      <w:r w:rsidR="009F61C7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экономического </w:t>
      </w:r>
      <w:r w:rsidRPr="00A37281">
        <w:rPr>
          <w:rFonts w:ascii="Times New Roman" w:hAnsi="Times New Roman" w:cs="Times New Roman"/>
          <w:color w:val="000000"/>
          <w:sz w:val="28"/>
          <w:szCs w:val="28"/>
        </w:rPr>
        <w:t>положения малообеспеченных, многодетных, неполных и молодых семей, детей-инвалидов и детей, ост</w:t>
      </w:r>
      <w:r w:rsidR="002F1D67">
        <w:rPr>
          <w:rFonts w:ascii="Times New Roman" w:hAnsi="Times New Roman" w:cs="Times New Roman"/>
          <w:color w:val="000000"/>
          <w:sz w:val="28"/>
          <w:szCs w:val="28"/>
        </w:rPr>
        <w:t>авшихся без попечения родителей,</w:t>
      </w:r>
      <w:r w:rsidRPr="00A37281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укреплению п</w:t>
      </w:r>
      <w:r w:rsidR="002F1D67">
        <w:rPr>
          <w:rFonts w:ascii="Times New Roman" w:hAnsi="Times New Roman" w:cs="Times New Roman"/>
          <w:color w:val="000000"/>
          <w:sz w:val="28"/>
          <w:szCs w:val="28"/>
        </w:rPr>
        <w:t>рестижа и роли семьи в обществе,</w:t>
      </w:r>
      <w:r w:rsidRPr="00A37281">
        <w:rPr>
          <w:rFonts w:ascii="Times New Roman" w:hAnsi="Times New Roman" w:cs="Times New Roman"/>
          <w:color w:val="000000"/>
          <w:sz w:val="28"/>
          <w:szCs w:val="28"/>
        </w:rPr>
        <w:t xml:space="preserve"> возрождени</w:t>
      </w:r>
      <w:r w:rsidR="002F1D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7281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исторических и поддержка ку</w:t>
      </w:r>
      <w:r>
        <w:rPr>
          <w:rFonts w:ascii="Times New Roman" w:hAnsi="Times New Roman" w:cs="Times New Roman"/>
          <w:color w:val="000000"/>
          <w:sz w:val="28"/>
          <w:szCs w:val="28"/>
        </w:rPr>
        <w:t>льтурных ценностей и традиций</w:t>
      </w:r>
      <w:r w:rsidR="002F1D67">
        <w:rPr>
          <w:rFonts w:ascii="Times New Roman" w:hAnsi="Times New Roman" w:cs="Times New Roman"/>
          <w:color w:val="000000"/>
          <w:sz w:val="28"/>
          <w:szCs w:val="28"/>
        </w:rPr>
        <w:t>, пропаганд</w:t>
      </w:r>
      <w:r w:rsidR="006673C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7281">
        <w:rPr>
          <w:rFonts w:ascii="Times New Roman" w:hAnsi="Times New Roman" w:cs="Times New Roman"/>
          <w:color w:val="000000"/>
          <w:sz w:val="28"/>
          <w:szCs w:val="28"/>
        </w:rPr>
        <w:t xml:space="preserve"> здорового образа жизни</w:t>
      </w:r>
      <w:r w:rsidR="00AB38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37281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занятий спортом</w:t>
      </w:r>
      <w:r w:rsidR="00AB382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 образования обеспечат развитие и процветание родного региона, </w:t>
      </w:r>
      <w:r w:rsidR="00474B44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положительно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отразятся на качестве жизни людей, поднимут благополучие каждой семьи и каждого жителя Иркутской области!</w:t>
      </w:r>
    </w:p>
    <w:p w:rsidR="00E10EBF" w:rsidRDefault="00E10EBF" w:rsidP="00ED27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106F" w:rsidRPr="002F1D67" w:rsidRDefault="002F1D67" w:rsidP="002F1D6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2F1D67">
        <w:rPr>
          <w:rFonts w:ascii="Times New Roman" w:hAnsi="Times New Roman" w:cs="Times New Roman"/>
          <w:caps/>
          <w:color w:val="000000"/>
          <w:sz w:val="28"/>
          <w:szCs w:val="28"/>
        </w:rPr>
        <w:t>Заключение</w:t>
      </w:r>
    </w:p>
    <w:p w:rsidR="005E7436" w:rsidRPr="00ED2798" w:rsidRDefault="00EF3B34" w:rsidP="00ED27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Конгресс считает необходимым обратиться к органам законодательной и исполнительной власти </w:t>
      </w:r>
      <w:r w:rsidR="002F1D67">
        <w:rPr>
          <w:rFonts w:ascii="Times New Roman" w:hAnsi="Times New Roman" w:cs="Times New Roman"/>
          <w:color w:val="000000"/>
          <w:sz w:val="28"/>
          <w:szCs w:val="28"/>
        </w:rPr>
        <w:t xml:space="preserve">Иркутской области </w:t>
      </w:r>
      <w:r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с призывом всемерно способствовать активному взаимодействию с гражданским обществом с </w:t>
      </w:r>
      <w:r w:rsidRPr="00ED27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целью </w:t>
      </w:r>
      <w:r w:rsidR="00734F20" w:rsidRPr="00ED2798">
        <w:rPr>
          <w:rFonts w:ascii="Times New Roman" w:hAnsi="Times New Roman" w:cs="Times New Roman"/>
          <w:color w:val="000000"/>
          <w:sz w:val="28"/>
          <w:szCs w:val="28"/>
        </w:rPr>
        <w:t>достижения обозначенных ориентиров общественного и экономического развития Иркутской области.</w:t>
      </w:r>
      <w:r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436"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Некоммерческие организации, будучи добровольными </w:t>
      </w:r>
      <w:r w:rsidR="009E5D27">
        <w:rPr>
          <w:rFonts w:ascii="Times New Roman" w:hAnsi="Times New Roman" w:cs="Times New Roman"/>
          <w:color w:val="000000"/>
          <w:sz w:val="28"/>
          <w:szCs w:val="28"/>
        </w:rPr>
        <w:t>объединениями</w:t>
      </w:r>
      <w:r w:rsidR="005E7436"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 за пределами государства и экономики, составляют ядро гражданского общества, с</w:t>
      </w:r>
      <w:r w:rsidR="009E5D27">
        <w:rPr>
          <w:rFonts w:ascii="Times New Roman" w:hAnsi="Times New Roman" w:cs="Times New Roman"/>
          <w:color w:val="000000"/>
          <w:sz w:val="28"/>
          <w:szCs w:val="28"/>
        </w:rPr>
        <w:t>лужат выражению интересов и инициатив</w:t>
      </w:r>
      <w:r w:rsidR="005E7436"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предпринимателей, а также научных объединений и общественных сил со сформулированными </w:t>
      </w:r>
      <w:r w:rsidR="009E5D27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гражданскими и </w:t>
      </w:r>
      <w:r w:rsidR="005E7436" w:rsidRPr="00ED2798">
        <w:rPr>
          <w:rFonts w:ascii="Times New Roman" w:hAnsi="Times New Roman" w:cs="Times New Roman"/>
          <w:color w:val="000000"/>
          <w:sz w:val="28"/>
          <w:szCs w:val="28"/>
        </w:rPr>
        <w:t>политическими идеями.</w:t>
      </w:r>
    </w:p>
    <w:p w:rsidR="00C53069" w:rsidRPr="00ED2798" w:rsidRDefault="00C53069" w:rsidP="00ED27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Со стороны органов государственной власти Иркутской области задача содействия развитию гражданского общества не может быть решена без реализации действенного пакета мер законодательного, организационного и финансового характера. Эти меры должны быть направлены на устранение неоправданных ограничений и запретов в деятельности некоммерческого сектора и иных общественных институтов, создание дополнительных возможностей для привлечения общественности к реализации общественно значимых задач с учетом имеющихся лучших практик в данной сфере. Органы государственной власти </w:t>
      </w:r>
      <w:r w:rsidR="001F32D4">
        <w:rPr>
          <w:rFonts w:ascii="Times New Roman" w:hAnsi="Times New Roman" w:cs="Times New Roman"/>
          <w:color w:val="000000"/>
          <w:sz w:val="28"/>
          <w:szCs w:val="28"/>
        </w:rPr>
        <w:t xml:space="preserve">Иркутской области </w:t>
      </w:r>
      <w:r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должны приложить максимум сил и  средств для уменьшения влияния негативных факторов на развитие и укрепление потенциала гражданского общества, а также </w:t>
      </w:r>
      <w:r w:rsidR="009E5D27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ED2798">
        <w:rPr>
          <w:rFonts w:ascii="Times New Roman" w:hAnsi="Times New Roman" w:cs="Times New Roman"/>
          <w:color w:val="000000"/>
          <w:sz w:val="28"/>
          <w:szCs w:val="28"/>
        </w:rPr>
        <w:t>дальнейшего развития и усиления всевозможных форм участия граждан в общественной жизни и в управлении делами государства.</w:t>
      </w:r>
    </w:p>
    <w:p w:rsidR="00C53069" w:rsidRPr="00ED2798" w:rsidRDefault="00C53069" w:rsidP="00ED27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Все перемены в развитии института гражданского общества, безусловно, будут позитивно восприняты обществом, так как сильный некоммерческий сектор </w:t>
      </w:r>
      <w:r w:rsidR="009E5D2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 важный фактор обеспечения социальной и политической стабильности, повышения жизненного уровня населения и, в конечном счете, устойчивого развития нашего региона и страны в целом.</w:t>
      </w:r>
    </w:p>
    <w:p w:rsidR="00EF3B34" w:rsidRPr="00ED2798" w:rsidRDefault="00EF3B34" w:rsidP="00ED27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В свою очередь, </w:t>
      </w:r>
      <w:r w:rsidR="00734F20"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национальные и </w:t>
      </w:r>
      <w:r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</w:t>
      </w:r>
      <w:r w:rsidR="00734F20"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="009E5D27">
        <w:rPr>
          <w:rFonts w:ascii="Times New Roman" w:hAnsi="Times New Roman" w:cs="Times New Roman"/>
          <w:color w:val="000000"/>
          <w:sz w:val="28"/>
          <w:szCs w:val="28"/>
        </w:rPr>
        <w:t xml:space="preserve">Иркутской области </w:t>
      </w:r>
      <w:r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готовы </w:t>
      </w:r>
      <w:r w:rsidR="00A5106F">
        <w:rPr>
          <w:rFonts w:ascii="Times New Roman" w:hAnsi="Times New Roman" w:cs="Times New Roman"/>
          <w:color w:val="000000"/>
          <w:sz w:val="28"/>
          <w:szCs w:val="28"/>
        </w:rPr>
        <w:t xml:space="preserve">всемерно и </w:t>
      </w:r>
      <w:r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активно содействовать </w:t>
      </w:r>
      <w:r w:rsidR="00A5106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D2798">
        <w:rPr>
          <w:rFonts w:ascii="Times New Roman" w:hAnsi="Times New Roman" w:cs="Times New Roman"/>
          <w:color w:val="000000"/>
          <w:sz w:val="28"/>
          <w:szCs w:val="28"/>
        </w:rPr>
        <w:t>реализации государственной политики</w:t>
      </w:r>
      <w:r w:rsidR="002625FD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A5106F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направленной на сохранение социальных гарантий и </w:t>
      </w:r>
      <w:r w:rsidR="00734F20"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</w:t>
      </w:r>
      <w:r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прав граждан на </w:t>
      </w:r>
      <w:r w:rsidR="00734F20" w:rsidRPr="00ED2798">
        <w:rPr>
          <w:rFonts w:ascii="Times New Roman" w:hAnsi="Times New Roman" w:cs="Times New Roman"/>
          <w:color w:val="000000"/>
          <w:sz w:val="28"/>
          <w:szCs w:val="28"/>
        </w:rPr>
        <w:t>достойную жизнь.</w:t>
      </w:r>
    </w:p>
    <w:p w:rsidR="00EF3B34" w:rsidRDefault="00D140D1" w:rsidP="00ED27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Неотъемлемой частью </w:t>
      </w:r>
      <w:r w:rsidR="009E5D27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734F20"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 Послани</w:t>
      </w:r>
      <w:r w:rsidR="00F33872">
        <w:rPr>
          <w:rFonts w:ascii="Times New Roman" w:hAnsi="Times New Roman" w:cs="Times New Roman"/>
          <w:color w:val="000000"/>
          <w:sz w:val="28"/>
          <w:szCs w:val="28"/>
        </w:rPr>
        <w:t>я являе</w:t>
      </w:r>
      <w:r w:rsidRPr="00ED2798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EF3B34"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872">
        <w:rPr>
          <w:rFonts w:ascii="Times New Roman" w:hAnsi="Times New Roman" w:cs="Times New Roman"/>
          <w:color w:val="000000"/>
          <w:sz w:val="28"/>
          <w:szCs w:val="28"/>
        </w:rPr>
        <w:t xml:space="preserve">волеизъявление </w:t>
      </w:r>
      <w:r w:rsidR="00F33872"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законных представителей национальных и общественных организаций </w:t>
      </w:r>
      <w:r w:rsidR="00F33872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F33872" w:rsidRPr="00ED2798">
        <w:rPr>
          <w:rFonts w:ascii="Times New Roman" w:hAnsi="Times New Roman" w:cs="Times New Roman"/>
          <w:color w:val="000000"/>
          <w:sz w:val="28"/>
          <w:szCs w:val="28"/>
        </w:rPr>
        <w:t>ориентир</w:t>
      </w:r>
      <w:r w:rsidR="00F33872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F33872"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и экономического развития </w:t>
      </w:r>
      <w:r w:rsidR="00FA3C64" w:rsidRPr="00ED2798">
        <w:rPr>
          <w:rFonts w:ascii="Times New Roman" w:hAnsi="Times New Roman" w:cs="Times New Roman"/>
          <w:color w:val="000000"/>
          <w:sz w:val="28"/>
          <w:szCs w:val="28"/>
        </w:rPr>
        <w:t>Иркутской области</w:t>
      </w:r>
      <w:r w:rsidR="00E32FEC">
        <w:rPr>
          <w:rFonts w:ascii="Times New Roman" w:hAnsi="Times New Roman" w:cs="Times New Roman"/>
          <w:color w:val="000000"/>
          <w:sz w:val="28"/>
          <w:szCs w:val="28"/>
        </w:rPr>
        <w:t xml:space="preserve"> и индикативным показателям</w:t>
      </w:r>
      <w:r w:rsidR="001F32D4">
        <w:rPr>
          <w:rFonts w:ascii="Times New Roman" w:hAnsi="Times New Roman" w:cs="Times New Roman"/>
          <w:color w:val="000000"/>
          <w:sz w:val="28"/>
          <w:szCs w:val="28"/>
        </w:rPr>
        <w:t xml:space="preserve"> на пять</w:t>
      </w:r>
      <w:r w:rsidR="00F33872" w:rsidRPr="00ED2798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A37281" w:rsidRPr="00ED27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581E" w:rsidRPr="00ED2798" w:rsidRDefault="009E5D27" w:rsidP="00D828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Объединение для развития!</w:t>
      </w:r>
    </w:p>
    <w:sectPr w:rsidR="00F8581E" w:rsidRPr="00ED2798" w:rsidSect="0068460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93" w:rsidRDefault="00B51F93" w:rsidP="00BF72CE">
      <w:pPr>
        <w:spacing w:after="0" w:line="240" w:lineRule="auto"/>
      </w:pPr>
      <w:r>
        <w:separator/>
      </w:r>
    </w:p>
  </w:endnote>
  <w:endnote w:type="continuationSeparator" w:id="0">
    <w:p w:rsidR="00B51F93" w:rsidRDefault="00B51F93" w:rsidP="00BF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22025154"/>
      <w:docPartObj>
        <w:docPartGallery w:val="Page Numbers (Bottom of Page)"/>
        <w:docPartUnique/>
      </w:docPartObj>
    </w:sdtPr>
    <w:sdtEndPr/>
    <w:sdtContent>
      <w:p w:rsidR="00BF72CE" w:rsidRPr="00D46AFC" w:rsidRDefault="00BF72CE" w:rsidP="00D46AFC">
        <w:pPr>
          <w:pStyle w:val="a9"/>
          <w:jc w:val="center"/>
          <w:rPr>
            <w:rFonts w:ascii="Times New Roman" w:hAnsi="Times New Roman" w:cs="Times New Roman"/>
          </w:rPr>
        </w:pPr>
        <w:r w:rsidRPr="00D46AFC">
          <w:rPr>
            <w:rFonts w:ascii="Times New Roman" w:hAnsi="Times New Roman" w:cs="Times New Roman"/>
          </w:rPr>
          <w:fldChar w:fldCharType="begin"/>
        </w:r>
        <w:r w:rsidRPr="00D46AFC">
          <w:rPr>
            <w:rFonts w:ascii="Times New Roman" w:hAnsi="Times New Roman" w:cs="Times New Roman"/>
          </w:rPr>
          <w:instrText>PAGE   \* MERGEFORMAT</w:instrText>
        </w:r>
        <w:r w:rsidRPr="00D46AFC">
          <w:rPr>
            <w:rFonts w:ascii="Times New Roman" w:hAnsi="Times New Roman" w:cs="Times New Roman"/>
          </w:rPr>
          <w:fldChar w:fldCharType="separate"/>
        </w:r>
        <w:r w:rsidR="00B63247">
          <w:rPr>
            <w:rFonts w:ascii="Times New Roman" w:hAnsi="Times New Roman" w:cs="Times New Roman"/>
            <w:noProof/>
          </w:rPr>
          <w:t>13</w:t>
        </w:r>
        <w:r w:rsidRPr="00D46AFC">
          <w:rPr>
            <w:rFonts w:ascii="Times New Roman" w:hAnsi="Times New Roman" w:cs="Times New Roman"/>
          </w:rPr>
          <w:fldChar w:fldCharType="end"/>
        </w:r>
      </w:p>
    </w:sdtContent>
  </w:sdt>
  <w:p w:rsidR="00BF72CE" w:rsidRDefault="00BF72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93" w:rsidRDefault="00B51F93" w:rsidP="00BF72CE">
      <w:pPr>
        <w:spacing w:after="0" w:line="240" w:lineRule="auto"/>
      </w:pPr>
      <w:r>
        <w:separator/>
      </w:r>
    </w:p>
  </w:footnote>
  <w:footnote w:type="continuationSeparator" w:id="0">
    <w:p w:rsidR="00B51F93" w:rsidRDefault="00B51F93" w:rsidP="00BF7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8FF"/>
    <w:multiLevelType w:val="multilevel"/>
    <w:tmpl w:val="B5040B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EFD306A"/>
    <w:multiLevelType w:val="hybridMultilevel"/>
    <w:tmpl w:val="647C5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044FB"/>
    <w:multiLevelType w:val="hybridMultilevel"/>
    <w:tmpl w:val="714C06FA"/>
    <w:lvl w:ilvl="0" w:tplc="0D745BB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310D41"/>
    <w:multiLevelType w:val="multilevel"/>
    <w:tmpl w:val="3D3EB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8D72663"/>
    <w:multiLevelType w:val="multilevel"/>
    <w:tmpl w:val="CFCC85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15904AE"/>
    <w:multiLevelType w:val="multilevel"/>
    <w:tmpl w:val="7C3472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22323FC"/>
    <w:multiLevelType w:val="multilevel"/>
    <w:tmpl w:val="639496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46012A6"/>
    <w:multiLevelType w:val="multilevel"/>
    <w:tmpl w:val="44FE36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24A5A11"/>
    <w:multiLevelType w:val="multilevel"/>
    <w:tmpl w:val="2AA0BD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8A80E05"/>
    <w:multiLevelType w:val="multilevel"/>
    <w:tmpl w:val="2C9EF0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34"/>
    <w:rsid w:val="00002938"/>
    <w:rsid w:val="00005DD0"/>
    <w:rsid w:val="0000671A"/>
    <w:rsid w:val="00012149"/>
    <w:rsid w:val="00017C0A"/>
    <w:rsid w:val="00046FF1"/>
    <w:rsid w:val="000471D5"/>
    <w:rsid w:val="0007248C"/>
    <w:rsid w:val="0007790A"/>
    <w:rsid w:val="000833DA"/>
    <w:rsid w:val="0008635D"/>
    <w:rsid w:val="000957B3"/>
    <w:rsid w:val="000973F1"/>
    <w:rsid w:val="000C2592"/>
    <w:rsid w:val="000C3116"/>
    <w:rsid w:val="000C6C41"/>
    <w:rsid w:val="000F5B63"/>
    <w:rsid w:val="00115448"/>
    <w:rsid w:val="0012617C"/>
    <w:rsid w:val="00145CC4"/>
    <w:rsid w:val="00156AE3"/>
    <w:rsid w:val="00162CE7"/>
    <w:rsid w:val="00166BEF"/>
    <w:rsid w:val="00167D5B"/>
    <w:rsid w:val="00167EEA"/>
    <w:rsid w:val="00171C64"/>
    <w:rsid w:val="00174044"/>
    <w:rsid w:val="00177E67"/>
    <w:rsid w:val="001906A8"/>
    <w:rsid w:val="001A05B6"/>
    <w:rsid w:val="001A6685"/>
    <w:rsid w:val="001B36FD"/>
    <w:rsid w:val="001C4186"/>
    <w:rsid w:val="001D228B"/>
    <w:rsid w:val="001E3DD7"/>
    <w:rsid w:val="001F1DC2"/>
    <w:rsid w:val="001F231F"/>
    <w:rsid w:val="001F32D4"/>
    <w:rsid w:val="001F5332"/>
    <w:rsid w:val="001F7D7D"/>
    <w:rsid w:val="00202883"/>
    <w:rsid w:val="00203291"/>
    <w:rsid w:val="002206E0"/>
    <w:rsid w:val="00220966"/>
    <w:rsid w:val="00231E92"/>
    <w:rsid w:val="00233110"/>
    <w:rsid w:val="002341D5"/>
    <w:rsid w:val="00235E81"/>
    <w:rsid w:val="002376D1"/>
    <w:rsid w:val="002508EA"/>
    <w:rsid w:val="0025787F"/>
    <w:rsid w:val="002625FD"/>
    <w:rsid w:val="002658DD"/>
    <w:rsid w:val="002670B2"/>
    <w:rsid w:val="00282DDD"/>
    <w:rsid w:val="002847F6"/>
    <w:rsid w:val="00292725"/>
    <w:rsid w:val="002A5F93"/>
    <w:rsid w:val="002B095F"/>
    <w:rsid w:val="002B194A"/>
    <w:rsid w:val="002B1A42"/>
    <w:rsid w:val="002C16B5"/>
    <w:rsid w:val="002F1D67"/>
    <w:rsid w:val="00301A57"/>
    <w:rsid w:val="00302B8A"/>
    <w:rsid w:val="00307F1B"/>
    <w:rsid w:val="00335BEA"/>
    <w:rsid w:val="00340508"/>
    <w:rsid w:val="003421BF"/>
    <w:rsid w:val="003554A0"/>
    <w:rsid w:val="0037040E"/>
    <w:rsid w:val="00370A44"/>
    <w:rsid w:val="00377A92"/>
    <w:rsid w:val="003829CE"/>
    <w:rsid w:val="00382C0C"/>
    <w:rsid w:val="0038339D"/>
    <w:rsid w:val="00396417"/>
    <w:rsid w:val="003B04BB"/>
    <w:rsid w:val="003B31C7"/>
    <w:rsid w:val="003C4D73"/>
    <w:rsid w:val="003F04EB"/>
    <w:rsid w:val="003F15C4"/>
    <w:rsid w:val="003F5FF8"/>
    <w:rsid w:val="004050A0"/>
    <w:rsid w:val="00406539"/>
    <w:rsid w:val="00431807"/>
    <w:rsid w:val="00432051"/>
    <w:rsid w:val="00436E57"/>
    <w:rsid w:val="00464DEC"/>
    <w:rsid w:val="0046653F"/>
    <w:rsid w:val="00474B44"/>
    <w:rsid w:val="00480492"/>
    <w:rsid w:val="00481035"/>
    <w:rsid w:val="00485184"/>
    <w:rsid w:val="00487068"/>
    <w:rsid w:val="00492C47"/>
    <w:rsid w:val="004A3018"/>
    <w:rsid w:val="004B509A"/>
    <w:rsid w:val="004C0811"/>
    <w:rsid w:val="004C5785"/>
    <w:rsid w:val="004C7025"/>
    <w:rsid w:val="004D79C3"/>
    <w:rsid w:val="004F5F8E"/>
    <w:rsid w:val="00543FDC"/>
    <w:rsid w:val="00550401"/>
    <w:rsid w:val="00596512"/>
    <w:rsid w:val="005A14D6"/>
    <w:rsid w:val="005A29BA"/>
    <w:rsid w:val="005A2A58"/>
    <w:rsid w:val="005A7F5C"/>
    <w:rsid w:val="005B08D1"/>
    <w:rsid w:val="005B2E29"/>
    <w:rsid w:val="005B716A"/>
    <w:rsid w:val="005C23D1"/>
    <w:rsid w:val="005C5E05"/>
    <w:rsid w:val="005D43AD"/>
    <w:rsid w:val="005E7436"/>
    <w:rsid w:val="005F04B6"/>
    <w:rsid w:val="006010C8"/>
    <w:rsid w:val="00606522"/>
    <w:rsid w:val="0061413D"/>
    <w:rsid w:val="00614F47"/>
    <w:rsid w:val="006326F5"/>
    <w:rsid w:val="0063727D"/>
    <w:rsid w:val="00653327"/>
    <w:rsid w:val="00655E99"/>
    <w:rsid w:val="0066620B"/>
    <w:rsid w:val="00666404"/>
    <w:rsid w:val="00666DDC"/>
    <w:rsid w:val="006673CB"/>
    <w:rsid w:val="006710BD"/>
    <w:rsid w:val="00673C51"/>
    <w:rsid w:val="00677F5F"/>
    <w:rsid w:val="00681B05"/>
    <w:rsid w:val="0068460C"/>
    <w:rsid w:val="006855A7"/>
    <w:rsid w:val="006965FE"/>
    <w:rsid w:val="006B7566"/>
    <w:rsid w:val="006C02F5"/>
    <w:rsid w:val="006D089A"/>
    <w:rsid w:val="006D7A19"/>
    <w:rsid w:val="006E28B8"/>
    <w:rsid w:val="006F3855"/>
    <w:rsid w:val="006F459E"/>
    <w:rsid w:val="006F733B"/>
    <w:rsid w:val="00702B20"/>
    <w:rsid w:val="007047BF"/>
    <w:rsid w:val="00723F86"/>
    <w:rsid w:val="00734F20"/>
    <w:rsid w:val="00740195"/>
    <w:rsid w:val="007545E2"/>
    <w:rsid w:val="007700D4"/>
    <w:rsid w:val="00777348"/>
    <w:rsid w:val="007802CE"/>
    <w:rsid w:val="00781569"/>
    <w:rsid w:val="007824AD"/>
    <w:rsid w:val="007B0AB9"/>
    <w:rsid w:val="007B7FB8"/>
    <w:rsid w:val="007D37F6"/>
    <w:rsid w:val="007D6009"/>
    <w:rsid w:val="007E029A"/>
    <w:rsid w:val="007E0741"/>
    <w:rsid w:val="008048CD"/>
    <w:rsid w:val="00805EE8"/>
    <w:rsid w:val="00810789"/>
    <w:rsid w:val="008129A0"/>
    <w:rsid w:val="0081594D"/>
    <w:rsid w:val="008225A7"/>
    <w:rsid w:val="00846E8A"/>
    <w:rsid w:val="008612BD"/>
    <w:rsid w:val="00861878"/>
    <w:rsid w:val="00865E17"/>
    <w:rsid w:val="008767F8"/>
    <w:rsid w:val="00883E5E"/>
    <w:rsid w:val="00885F23"/>
    <w:rsid w:val="0088653A"/>
    <w:rsid w:val="0089269B"/>
    <w:rsid w:val="008A6A90"/>
    <w:rsid w:val="008B0361"/>
    <w:rsid w:val="008C2688"/>
    <w:rsid w:val="008C41DF"/>
    <w:rsid w:val="008D0FDB"/>
    <w:rsid w:val="008D278B"/>
    <w:rsid w:val="008F1427"/>
    <w:rsid w:val="00904CBC"/>
    <w:rsid w:val="00910D0E"/>
    <w:rsid w:val="0092093D"/>
    <w:rsid w:val="009211E0"/>
    <w:rsid w:val="009370C8"/>
    <w:rsid w:val="009402C1"/>
    <w:rsid w:val="009505E6"/>
    <w:rsid w:val="009546D7"/>
    <w:rsid w:val="00965474"/>
    <w:rsid w:val="00966A5B"/>
    <w:rsid w:val="0097075C"/>
    <w:rsid w:val="00983BEB"/>
    <w:rsid w:val="009B711C"/>
    <w:rsid w:val="009C5E6E"/>
    <w:rsid w:val="009D657E"/>
    <w:rsid w:val="009E0158"/>
    <w:rsid w:val="009E5D27"/>
    <w:rsid w:val="009F46C0"/>
    <w:rsid w:val="009F5A16"/>
    <w:rsid w:val="009F61C7"/>
    <w:rsid w:val="00A0636D"/>
    <w:rsid w:val="00A2218A"/>
    <w:rsid w:val="00A276C8"/>
    <w:rsid w:val="00A304B6"/>
    <w:rsid w:val="00A3195A"/>
    <w:rsid w:val="00A34C7B"/>
    <w:rsid w:val="00A365C7"/>
    <w:rsid w:val="00A37281"/>
    <w:rsid w:val="00A5106F"/>
    <w:rsid w:val="00A54B8B"/>
    <w:rsid w:val="00A72F91"/>
    <w:rsid w:val="00A82D57"/>
    <w:rsid w:val="00AB382F"/>
    <w:rsid w:val="00AB658B"/>
    <w:rsid w:val="00AC44A3"/>
    <w:rsid w:val="00AC4C28"/>
    <w:rsid w:val="00AF663A"/>
    <w:rsid w:val="00B250EB"/>
    <w:rsid w:val="00B37328"/>
    <w:rsid w:val="00B43C10"/>
    <w:rsid w:val="00B4424D"/>
    <w:rsid w:val="00B462DD"/>
    <w:rsid w:val="00B51F93"/>
    <w:rsid w:val="00B61441"/>
    <w:rsid w:val="00B63247"/>
    <w:rsid w:val="00B664AA"/>
    <w:rsid w:val="00B66EF0"/>
    <w:rsid w:val="00B81EF2"/>
    <w:rsid w:val="00B90289"/>
    <w:rsid w:val="00B921CC"/>
    <w:rsid w:val="00B94929"/>
    <w:rsid w:val="00BA3801"/>
    <w:rsid w:val="00BB502F"/>
    <w:rsid w:val="00BE18D9"/>
    <w:rsid w:val="00BE1A49"/>
    <w:rsid w:val="00BF72CE"/>
    <w:rsid w:val="00C0004F"/>
    <w:rsid w:val="00C019EC"/>
    <w:rsid w:val="00C02DA1"/>
    <w:rsid w:val="00C1508B"/>
    <w:rsid w:val="00C253F1"/>
    <w:rsid w:val="00C4094E"/>
    <w:rsid w:val="00C45C54"/>
    <w:rsid w:val="00C53069"/>
    <w:rsid w:val="00C62DEB"/>
    <w:rsid w:val="00C63D35"/>
    <w:rsid w:val="00CE0D2D"/>
    <w:rsid w:val="00CE4DBC"/>
    <w:rsid w:val="00CE63EA"/>
    <w:rsid w:val="00D140D1"/>
    <w:rsid w:val="00D40FCD"/>
    <w:rsid w:val="00D46AFC"/>
    <w:rsid w:val="00D53AE9"/>
    <w:rsid w:val="00D56A40"/>
    <w:rsid w:val="00D624AF"/>
    <w:rsid w:val="00D828B1"/>
    <w:rsid w:val="00D843BD"/>
    <w:rsid w:val="00D84DE0"/>
    <w:rsid w:val="00D90D89"/>
    <w:rsid w:val="00D95FD2"/>
    <w:rsid w:val="00D96EBA"/>
    <w:rsid w:val="00DA0381"/>
    <w:rsid w:val="00DB0BE9"/>
    <w:rsid w:val="00DB2143"/>
    <w:rsid w:val="00DB2EB9"/>
    <w:rsid w:val="00DC2B27"/>
    <w:rsid w:val="00DD3BD6"/>
    <w:rsid w:val="00DE3CE7"/>
    <w:rsid w:val="00DF6C73"/>
    <w:rsid w:val="00E10EBF"/>
    <w:rsid w:val="00E15363"/>
    <w:rsid w:val="00E15457"/>
    <w:rsid w:val="00E20B96"/>
    <w:rsid w:val="00E23C88"/>
    <w:rsid w:val="00E32FEC"/>
    <w:rsid w:val="00E377D7"/>
    <w:rsid w:val="00E37D9F"/>
    <w:rsid w:val="00E42E55"/>
    <w:rsid w:val="00E46CC8"/>
    <w:rsid w:val="00E51C35"/>
    <w:rsid w:val="00E559B1"/>
    <w:rsid w:val="00E70A2C"/>
    <w:rsid w:val="00E71165"/>
    <w:rsid w:val="00E724EC"/>
    <w:rsid w:val="00E77EF1"/>
    <w:rsid w:val="00E81472"/>
    <w:rsid w:val="00E8329D"/>
    <w:rsid w:val="00EA321D"/>
    <w:rsid w:val="00EA3F35"/>
    <w:rsid w:val="00EB0FBF"/>
    <w:rsid w:val="00ED2798"/>
    <w:rsid w:val="00EF3B34"/>
    <w:rsid w:val="00EF55F7"/>
    <w:rsid w:val="00EF6566"/>
    <w:rsid w:val="00EF74D3"/>
    <w:rsid w:val="00F12317"/>
    <w:rsid w:val="00F132B9"/>
    <w:rsid w:val="00F1522B"/>
    <w:rsid w:val="00F17728"/>
    <w:rsid w:val="00F214A6"/>
    <w:rsid w:val="00F23A01"/>
    <w:rsid w:val="00F24881"/>
    <w:rsid w:val="00F30D83"/>
    <w:rsid w:val="00F331AE"/>
    <w:rsid w:val="00F33872"/>
    <w:rsid w:val="00F53519"/>
    <w:rsid w:val="00F566B7"/>
    <w:rsid w:val="00F63FB1"/>
    <w:rsid w:val="00F73813"/>
    <w:rsid w:val="00F7434B"/>
    <w:rsid w:val="00F74ADC"/>
    <w:rsid w:val="00F8581E"/>
    <w:rsid w:val="00F9463F"/>
    <w:rsid w:val="00F96202"/>
    <w:rsid w:val="00FA315B"/>
    <w:rsid w:val="00FA3C64"/>
    <w:rsid w:val="00FA7292"/>
    <w:rsid w:val="00FB23A7"/>
    <w:rsid w:val="00FC59AC"/>
    <w:rsid w:val="00FD0F17"/>
    <w:rsid w:val="00FF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3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1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utstyle">
    <w:name w:val="incutstyle"/>
    <w:basedOn w:val="a"/>
    <w:rsid w:val="00EF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8225A7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225A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6326F5"/>
    <w:pPr>
      <w:ind w:left="720"/>
      <w:contextualSpacing/>
    </w:pPr>
  </w:style>
  <w:style w:type="paragraph" w:customStyle="1" w:styleId="ConsPlusNormal">
    <w:name w:val="ConsPlusNormal"/>
    <w:rsid w:val="007B7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FF1031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customStyle="1" w:styleId="Default">
    <w:name w:val="Default"/>
    <w:rsid w:val="00740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BE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96512"/>
    <w:rPr>
      <w:color w:val="0070D9"/>
      <w:u w:val="single"/>
    </w:rPr>
  </w:style>
  <w:style w:type="character" w:customStyle="1" w:styleId="apple-converted-space">
    <w:name w:val="apple-converted-space"/>
    <w:basedOn w:val="a0"/>
    <w:rsid w:val="00382C0C"/>
  </w:style>
  <w:style w:type="paragraph" w:styleId="a6">
    <w:name w:val="No Spacing"/>
    <w:uiPriority w:val="1"/>
    <w:qFormat/>
    <w:rsid w:val="00145CC4"/>
    <w:pPr>
      <w:spacing w:after="0" w:line="240" w:lineRule="auto"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53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F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CE"/>
  </w:style>
  <w:style w:type="paragraph" w:styleId="a9">
    <w:name w:val="footer"/>
    <w:basedOn w:val="a"/>
    <w:link w:val="aa"/>
    <w:uiPriority w:val="99"/>
    <w:unhideWhenUsed/>
    <w:rsid w:val="00BF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CE"/>
  </w:style>
  <w:style w:type="paragraph" w:styleId="ab">
    <w:name w:val="Balloon Text"/>
    <w:basedOn w:val="a"/>
    <w:link w:val="ac"/>
    <w:uiPriority w:val="99"/>
    <w:semiHidden/>
    <w:unhideWhenUsed/>
    <w:rsid w:val="0026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3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1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utstyle">
    <w:name w:val="incutstyle"/>
    <w:basedOn w:val="a"/>
    <w:rsid w:val="00EF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8225A7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225A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6326F5"/>
    <w:pPr>
      <w:ind w:left="720"/>
      <w:contextualSpacing/>
    </w:pPr>
  </w:style>
  <w:style w:type="paragraph" w:customStyle="1" w:styleId="ConsPlusNormal">
    <w:name w:val="ConsPlusNormal"/>
    <w:rsid w:val="007B7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FF1031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customStyle="1" w:styleId="Default">
    <w:name w:val="Default"/>
    <w:rsid w:val="00740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BE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96512"/>
    <w:rPr>
      <w:color w:val="0070D9"/>
      <w:u w:val="single"/>
    </w:rPr>
  </w:style>
  <w:style w:type="character" w:customStyle="1" w:styleId="apple-converted-space">
    <w:name w:val="apple-converted-space"/>
    <w:basedOn w:val="a0"/>
    <w:rsid w:val="00382C0C"/>
  </w:style>
  <w:style w:type="paragraph" w:styleId="a6">
    <w:name w:val="No Spacing"/>
    <w:uiPriority w:val="1"/>
    <w:qFormat/>
    <w:rsid w:val="00145CC4"/>
    <w:pPr>
      <w:spacing w:after="0" w:line="240" w:lineRule="auto"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53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F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CE"/>
  </w:style>
  <w:style w:type="paragraph" w:styleId="a9">
    <w:name w:val="footer"/>
    <w:basedOn w:val="a"/>
    <w:link w:val="aa"/>
    <w:uiPriority w:val="99"/>
    <w:unhideWhenUsed/>
    <w:rsid w:val="00BF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CE"/>
  </w:style>
  <w:style w:type="paragraph" w:styleId="ab">
    <w:name w:val="Balloon Text"/>
    <w:basedOn w:val="a"/>
    <w:link w:val="ac"/>
    <w:uiPriority w:val="99"/>
    <w:semiHidden/>
    <w:unhideWhenUsed/>
    <w:rsid w:val="0026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2EFBB74B6D5BD99BC2776BE57988C2A7A50B52DA3A75B9F57332C8FE61F59DCDE405D1A31ABF48HB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ED48-23B0-40BC-BFFB-19DCE261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5628</Words>
  <Characters>32081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Елена Витальевна</cp:lastModifiedBy>
  <cp:revision>2</cp:revision>
  <cp:lastPrinted>2018-02-27T11:05:00Z</cp:lastPrinted>
  <dcterms:created xsi:type="dcterms:W3CDTF">2018-03-01T01:36:00Z</dcterms:created>
  <dcterms:modified xsi:type="dcterms:W3CDTF">2018-03-01T01:36:00Z</dcterms:modified>
</cp:coreProperties>
</file>